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LÂPSEKİ KAYMAKAMLIĞI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İLÇE YAZI İŞLERİ MÜDÜRLÜĞÜ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HİZMET STANDARTLARI TABLOSU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1587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818"/>
        <w:gridCol w:w="9753"/>
        <w:gridCol w:w="2414"/>
      </w:tblGrid>
      <w:tr w:rsidR="009A08D5" w:rsidRPr="009A08D5" w:rsidTr="009A08D5">
        <w:trPr>
          <w:trHeight w:val="13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9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HİZMETİN TAMAMLANMA SÜRESİ</w:t>
            </w: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9A08D5" w:rsidRPr="009A08D5" w:rsidTr="009A08D5">
        <w:trPr>
          <w:trHeight w:val="169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3071 SAYILI DİLEKÇE HAKKININ KULLANILMASINA DAİR KANUN GEREĞİNCE YAPILAN MÜRACAATLAR</w:t>
            </w: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 Makama Hitaben Talebine uygun yazılmış Dilekçe,</w:t>
            </w:r>
          </w:p>
          <w:p w:rsidR="009A08D5" w:rsidRPr="009A08D5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(Dilekçede; Yazılan makamın adı, istem, adı soyadı, imza, tarih ve adresin bulunması gereklidir.)</w:t>
            </w:r>
          </w:p>
          <w:p w:rsidR="009A08D5" w:rsidRPr="009A08D5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9A08D5" w:rsidRPr="009A08D5" w:rsidTr="009A08D5">
        <w:trPr>
          <w:trHeight w:val="195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4982 SAYILI BİLGİ EDİNME HAKKI KANUNU GEREĞİ YAPILAN MÜRACAATLAR</w:t>
            </w: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 Bilgi Edinme başvuru Formu (Matbu Dilekçe Kaymakamlıktan temin edilebilir)</w:t>
            </w:r>
          </w:p>
          <w:p w:rsidR="009A08D5" w:rsidRPr="009A08D5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Not: (Cevap süresi 15 gündür, bilginin başka kurumu ilgilendirmesi halinde süre 30 iş günüdür</w:t>
            </w:r>
            <w:r w:rsidR="0006691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)</w:t>
            </w:r>
          </w:p>
          <w:p w:rsidR="009A08D5" w:rsidRPr="009A08D5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</w:tbl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</w:t>
      </w:r>
      <w:r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müracaat yerine başvurunuz.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İlk Müracaat Yeri:     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  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İkinci Müracaat Yeri: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   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KARA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 : Tahir ŞAHİN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   :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İlçe</w:t>
      </w:r>
      <w:proofErr w:type="gramEnd"/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Yazı İşleri Müdürü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                         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  : Kaymakam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Adres       :Lapseki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Kaymakamlığı                                                                                                                                                       Adres      : Lapseki Kaymakamlığı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Tel           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T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el          : 0286 5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12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10 12      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         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512 15 06                                                                                                                                                                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9A08D5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>  </w:t>
      </w:r>
      <w:r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       : 0286 512 15 06</w:t>
      </w:r>
    </w:p>
    <w:p w:rsid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E-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Posta   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.kara1@icisleri.gov.tr                                                                                                                                              E-Posta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 :lapseki@icisleri.gov.tr</w:t>
      </w:r>
    </w:p>
    <w:p w:rsid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</w:pPr>
    </w:p>
    <w:p w:rsid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</w:pPr>
    </w:p>
    <w:p w:rsid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</w:pPr>
    </w:p>
    <w:p w:rsidR="00E07236" w:rsidRDefault="00E07236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lastRenderedPageBreak/>
        <w:t>LÂPSEKİ KAYMAKAMLIĞI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İLÇE YAZI İŞLERİ MÜDÜRLÜĞÜ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HİZMET STANDARTLARI TABLOSU</w:t>
      </w:r>
    </w:p>
    <w:p w:rsidR="00E07236" w:rsidRDefault="00E07236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E07236" w:rsidRPr="009A08D5" w:rsidRDefault="00E07236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1614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3088"/>
        <w:gridCol w:w="9755"/>
        <w:gridCol w:w="2413"/>
      </w:tblGrid>
      <w:tr w:rsidR="009A08D5" w:rsidRPr="009A08D5" w:rsidTr="009A08D5">
        <w:trPr>
          <w:trHeight w:val="113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3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9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HİZMETİN TAMAMLANMA SÜRESİ</w:t>
            </w: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9A08D5" w:rsidRPr="009A08D5" w:rsidTr="009A08D5">
        <w:trPr>
          <w:trHeight w:val="169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06691F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CİMER</w:t>
            </w:r>
            <w:r w:rsidR="009A08D5" w:rsidRPr="009A08D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 BAŞVURULARI</w:t>
            </w:r>
          </w:p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1-Başvuru Dilekçesi </w:t>
            </w:r>
            <w:proofErr w:type="gramStart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(</w:t>
            </w:r>
            <w:proofErr w:type="gramEnd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 aşağıdaki internet adresi kullanılarak müracaatta bulunulur.</w:t>
            </w:r>
          </w:p>
          <w:p w:rsidR="009A08D5" w:rsidRPr="009A08D5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Başvuru </w:t>
            </w:r>
            <w:proofErr w:type="gramStart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için ; </w:t>
            </w:r>
            <w:r w:rsidRPr="009A08D5">
              <w:rPr>
                <w:rFonts w:ascii="inherit" w:eastAsia="Times New Roman" w:hAnsi="inherit" w:cs="Arial"/>
                <w:color w:val="0070C0"/>
                <w:sz w:val="18"/>
                <w:szCs w:val="18"/>
                <w:u w:val="single"/>
                <w:bdr w:val="none" w:sz="0" w:space="0" w:color="auto" w:frame="1"/>
                <w:lang w:eastAsia="tr-TR"/>
              </w:rPr>
              <w:t>http</w:t>
            </w:r>
            <w:proofErr w:type="gramEnd"/>
            <w:r w:rsidRPr="009A08D5">
              <w:rPr>
                <w:rFonts w:ascii="inherit" w:eastAsia="Times New Roman" w:hAnsi="inherit" w:cs="Arial"/>
                <w:color w:val="0070C0"/>
                <w:sz w:val="18"/>
                <w:szCs w:val="18"/>
                <w:u w:val="single"/>
                <w:bdr w:val="none" w:sz="0" w:space="0" w:color="auto" w:frame="1"/>
                <w:lang w:eastAsia="tr-TR"/>
              </w:rPr>
              <w:t>://www.</w:t>
            </w:r>
            <w:r w:rsidR="0006691F">
              <w:rPr>
                <w:rFonts w:ascii="inherit" w:eastAsia="Times New Roman" w:hAnsi="inherit" w:cs="Arial"/>
                <w:color w:val="0070C0"/>
                <w:sz w:val="18"/>
                <w:szCs w:val="18"/>
                <w:u w:val="single"/>
                <w:bdr w:val="none" w:sz="0" w:space="0" w:color="auto" w:frame="1"/>
                <w:lang w:eastAsia="tr-TR"/>
              </w:rPr>
              <w:t>c</w:t>
            </w:r>
            <w:r w:rsidRPr="009A08D5">
              <w:rPr>
                <w:rFonts w:ascii="inherit" w:eastAsia="Times New Roman" w:hAnsi="inherit" w:cs="Arial"/>
                <w:color w:val="0070C0"/>
                <w:sz w:val="18"/>
                <w:szCs w:val="18"/>
                <w:u w:val="single"/>
                <w:bdr w:val="none" w:sz="0" w:space="0" w:color="auto" w:frame="1"/>
                <w:lang w:eastAsia="tr-TR"/>
              </w:rPr>
              <w:t>imer.gov.tr/Forms/pgApplication.aspx</w:t>
            </w: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 adresinden ulaşılabilir.)</w:t>
            </w:r>
          </w:p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9A08D5" w:rsidRPr="009A08D5" w:rsidTr="009A08D5">
        <w:trPr>
          <w:trHeight w:val="82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İNSAN HAKLARI İHLALLERİ BAŞVURUSU</w:t>
            </w:r>
          </w:p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 Başvuru Dilekçesi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30 gün</w:t>
            </w:r>
          </w:p>
        </w:tc>
      </w:tr>
      <w:tr w:rsidR="009A08D5" w:rsidRPr="009A08D5" w:rsidTr="009A08D5">
        <w:trPr>
          <w:trHeight w:val="163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KAT MÜLKİYETİ KANUNU GEREĞİNCE KAPICI  DAİRESİNİN TAHLİYE İŞLEMİ</w:t>
            </w:r>
          </w:p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 Başvuru Dilekçesi</w:t>
            </w:r>
          </w:p>
          <w:p w:rsidR="009A08D5" w:rsidRPr="009A08D5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2-Yönetim Yetki </w:t>
            </w:r>
            <w:proofErr w:type="gramStart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Belgesi , kat</w:t>
            </w:r>
            <w:proofErr w:type="gramEnd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 maliki ise tapu kayıt örneği,</w:t>
            </w:r>
          </w:p>
          <w:p w:rsidR="009A08D5" w:rsidRPr="009A08D5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3-Tahliyesi istenilen kimsenin işine son verildiğine yöneticiye/ yönetim kuruluna yetki verildiğine dair kat malikleri kurulu kararı,</w:t>
            </w:r>
          </w:p>
          <w:p w:rsidR="009A08D5" w:rsidRPr="009A08D5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4-İş akdinin sona ermesine bağlı olarak görevi nedeniyle tahsis olunan dairenin boşaltılmasına dair ilgiliye gönderilen 15 Günlük tahliye süresinin verildiğini gösteren Tebligat Belgesi</w:t>
            </w:r>
          </w:p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E07236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</w:tbl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İlk Müracaat Yeri:     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  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İkinci Müracaat Yeri: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   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KARA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 : Tahir ŞAHİN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   :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İlçe</w:t>
      </w:r>
      <w:proofErr w:type="gramEnd"/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Yazı İşleri Müdürü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                         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  : Kaymakam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Adres       :Lapseki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Kaymakamlığı                                                                                                                                                       Adres      : Lapseki Kaymakamlığı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Tel           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T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el          : 0286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10 12      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         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512 15 06                                                                                                                                                                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9A08D5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>  </w:t>
      </w:r>
      <w:r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       : 0286 512 15 06</w:t>
      </w:r>
    </w:p>
    <w:p w:rsid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E-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Posta   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.kara1@icisleri.gov.tr                                                                                                                                              E-Posta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 :lapseki@icisleri.gov.tr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lastRenderedPageBreak/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gramStart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LAPSEKİ</w:t>
      </w:r>
      <w:proofErr w:type="gramEnd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 xml:space="preserve"> KAYMAKAMLIĞI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İLÇE YAZI İŞLERİ MÜDÜRLÜĞÜ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HİZMET STANDARTLARI TABLOSU</w:t>
      </w:r>
    </w:p>
    <w:p w:rsidR="00CA5BD9" w:rsidRDefault="00CA5BD9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1587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2818"/>
        <w:gridCol w:w="9754"/>
        <w:gridCol w:w="2414"/>
      </w:tblGrid>
      <w:tr w:rsidR="009A08D5" w:rsidRPr="009A08D5" w:rsidTr="009A08D5">
        <w:trPr>
          <w:trHeight w:val="13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9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24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HİZMETİN TAMAMLANMA SÜRESİ</w:t>
            </w: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9A08D5" w:rsidRPr="009A08D5" w:rsidTr="009A08D5">
        <w:trPr>
          <w:trHeight w:val="169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LOKAL (İÇKİSİZ/İÇKİLİ) İZİN BELGESİ DÜZENLENMESİ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7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sz w:val="18"/>
                <w:szCs w:val="18"/>
                <w:bdr w:val="none" w:sz="0" w:space="0" w:color="auto" w:frame="1"/>
                <w:lang w:eastAsia="tr-TR"/>
              </w:rPr>
              <w:t>Dilekçe ekine aşağıda belirtilen belgeler eklenir:</w:t>
            </w:r>
          </w:p>
          <w:p w:rsidR="009A08D5" w:rsidRPr="00CA5BD9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1-</w:t>
            </w:r>
            <w:proofErr w:type="gramStart"/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Yönetim kurulu</w:t>
            </w:r>
            <w:proofErr w:type="gramEnd"/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 xml:space="preserve"> kararının Fotokopisi,</w:t>
            </w:r>
          </w:p>
          <w:p w:rsidR="009A08D5" w:rsidRPr="00CA5BD9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2-Lokal iç Yönergesi</w:t>
            </w:r>
          </w:p>
          <w:p w:rsidR="009A08D5" w:rsidRPr="00CA5BD9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3-Tapu senedi örneği, kiralık ise kira kontratının örneği,</w:t>
            </w:r>
          </w:p>
          <w:p w:rsidR="009A08D5" w:rsidRPr="00CA5BD9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4- Mesken Sahiplerinin tamamının onayının belirtildiği  Muvafakatname,</w:t>
            </w:r>
          </w:p>
          <w:p w:rsidR="009A08D5" w:rsidRPr="00CA5BD9" w:rsidRDefault="009A08D5" w:rsidP="00CA5BD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 xml:space="preserve">5- Yapı kullanma (iskan) izin belgesi,(Bu belgenin bulunmadığı durumlarda ise ilgili belediyeden alınacak söz konusu yerin </w:t>
            </w:r>
            <w:proofErr w:type="gramStart"/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lokal</w:t>
            </w:r>
            <w:proofErr w:type="gramEnd"/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 xml:space="preserve"> olarak kullanılmasında sakınca olmadığına dair belge; bu alanlar dışındaki lokaller için Bayındırlık ve İskan Müdürlüklerinden alınacak lokal olarak kullanılmasında sakınca olmadığına dair belge)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30 GÜN</w:t>
            </w:r>
          </w:p>
        </w:tc>
      </w:tr>
    </w:tbl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CA5BD9" w:rsidRPr="009A08D5" w:rsidRDefault="00CA5BD9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CA5BD9" w:rsidRDefault="00CA5BD9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İlk Müracaat Yeri:     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  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İkinci Müracaat Yeri: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   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KARA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 : Tahir ŞAHİN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   :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İlçe</w:t>
      </w:r>
      <w:proofErr w:type="gramEnd"/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Yazı İşleri Müdürü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                         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  : Kaymakam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Adres       :Lapseki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Kaymakamlığı                                                                                                                                                       Adres      : Lapseki Kaymakamlığı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Tel           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T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el          : 0286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10 12      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         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512 15 06                                                                                                                                                                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9A08D5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>  </w:t>
      </w:r>
      <w:r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       : 0286 512 15 06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E-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Posta   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.kara1@icisleri.gov.tr                                                                                                                                              E-Posta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 :lapseki@icisleri.gov.tr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lastRenderedPageBreak/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LÂPSEKİ KAYMAKAMLIĞI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İLÇE YAZI İŞLERİ  MÜDÜRLÜĞÜ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HİZMET STANDARTLARI TABLOSU</w:t>
      </w:r>
    </w:p>
    <w:p w:rsidR="00CA5BD9" w:rsidRDefault="00CA5BD9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16155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820"/>
        <w:gridCol w:w="9195"/>
        <w:gridCol w:w="3255"/>
      </w:tblGrid>
      <w:tr w:rsidR="009A08D5" w:rsidRPr="009A08D5" w:rsidTr="009A08D5">
        <w:trPr>
          <w:trHeight w:val="13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91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32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HİZMETİN TAMAMLANMA SÜRESİ</w:t>
            </w: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9A08D5" w:rsidRPr="009A08D5" w:rsidTr="009A08D5">
        <w:trPr>
          <w:trHeight w:val="169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KAT MÜLKİYETİ KANUNU GEREĞİNCE KAPICI  DAİRESİNİN TAHLİYE İŞLEMİ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1 - Başvuru Dilekçesi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2-Yönetim Yetki </w:t>
            </w:r>
            <w:proofErr w:type="gramStart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Belgesi , kat</w:t>
            </w:r>
            <w:proofErr w:type="gramEnd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 maliki ise tapu kayıt örneği,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3-Tahliyesi istenilen kimsenin işine son verildiğine yöneticiye/ yönetim kuruluna yetki verildiğine dair kat malikleri kurulu kararı,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4-İş akdinin sona ermesine bağlı olarak görevi nedeniyle tahsis olunan dairenin boşaltılmasına dair ilgiliye gönderilen 15 Günlük tahliye süresinin verildiğini gösteren Tebligat Belgesi 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9A08D5" w:rsidRPr="009A08D5" w:rsidTr="009A08D5">
        <w:trPr>
          <w:trHeight w:val="195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TÜKETİCİ SORUNLARI BAŞVURUSU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1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1-Matbu Başvuru Dilekçesi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2-Fatura,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3-Satış Fişi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4-Garanti Belgesi veya Sözleşme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06691F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6 AY</w:t>
            </w:r>
          </w:p>
        </w:tc>
      </w:tr>
    </w:tbl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İlk Müracaat Yeri:     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  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İkinci Müracaat Yeri: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   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KARA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 : Tahir ŞAHİN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   :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İlçe</w:t>
      </w:r>
      <w:proofErr w:type="gramEnd"/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Yazı İşleri Müdürü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                         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  : Kaymakam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Adres       :Lapseki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Kaymakamlığı                                                                                                                                                       Adres      : Lapseki Kaymakamlığı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Tel           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T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el          : 0286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10 12      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         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512 15 06                                                                                                                                                                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9A08D5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>  </w:t>
      </w:r>
      <w:r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       : 0286 512 15 06</w:t>
      </w:r>
    </w:p>
    <w:p w:rsid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E-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Posta   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.kara1@icisleri.gov.tr                                                                                                                                              E-Posta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 :lapseki@icisleri.gov.tr</w:t>
      </w:r>
    </w:p>
    <w:p w:rsidR="00CA5BD9" w:rsidRDefault="00CA5BD9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gramStart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lastRenderedPageBreak/>
        <w:t>LAPSEKİ</w:t>
      </w:r>
      <w:proofErr w:type="gramEnd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 xml:space="preserve"> KAYMAKAMLIĞI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İLÇE YAZI İŞLERİ  MÜDÜRLÜĞÜ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HİZMET STANDARTLARI TABLOSU</w:t>
      </w:r>
    </w:p>
    <w:p w:rsidR="00CA5BD9" w:rsidRDefault="00CA5BD9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1602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760"/>
        <w:gridCol w:w="8970"/>
        <w:gridCol w:w="3405"/>
      </w:tblGrid>
      <w:tr w:rsidR="009A08D5" w:rsidRPr="009A08D5" w:rsidTr="009A08D5">
        <w:trPr>
          <w:trHeight w:val="13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8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HİZMETİN TAMAMLANMA SÜRESİ</w:t>
            </w: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9A08D5" w:rsidRPr="009A08D5" w:rsidTr="009A08D5">
        <w:trPr>
          <w:trHeight w:val="12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YURT DIŞI BAKIM BELGESİ DÜZENLENMESİ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Yurt Dışı Bakım Belgesi Formu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(Bilgisayar veya Daktilo ile doldurulmuş Muhtar Onaylı)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10 DAKİKA</w:t>
            </w:r>
          </w:p>
        </w:tc>
      </w:tr>
      <w:tr w:rsidR="009A08D5" w:rsidRPr="009A08D5" w:rsidTr="009A08D5">
        <w:trPr>
          <w:trHeight w:val="57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2886 SAYILI DEVLET İHALE KANUNUN 75. MADDESİ GEREĞİNCE TAHKİKAT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(ECRİMİSİL VE TAHLİYE)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1-İlgili Kurumun Talep Yazısı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2-Boşaltılması İstenilen Yer İçin Yapılan Tebligat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3-Kira Sözleşmesi ve Diğer Her Türlü Bilgi ve Belgeler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9A08D5" w:rsidRPr="009A08D5" w:rsidTr="009A08D5">
        <w:trPr>
          <w:trHeight w:val="45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RESMİ İLAN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1-Talep Yazısı,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2-İlan Metni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DAKİKA</w:t>
            </w:r>
          </w:p>
        </w:tc>
      </w:tr>
      <w:tr w:rsidR="009A08D5" w:rsidRPr="009A08D5" w:rsidTr="009A08D5">
        <w:trPr>
          <w:trHeight w:val="57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KAMU GÖREVLİLERİ ETİK DAVRANIŞ İLKELERİ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 Dilekçe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</w:tbl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İlk Müracaat Yeri:     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  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İkinci Müracaat Yeri: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   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KARA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 : Tahir ŞAHİN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   :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İlçe</w:t>
      </w:r>
      <w:proofErr w:type="gramEnd"/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Yazı İşleri Müdürü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                         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  : Kaymakam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Adres       :Lapseki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Kaymakamlığı                                                                                                                                                       Adres      : Lapseki Kaymakamlığı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Tel           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T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el          : 0286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10 12      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         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512 15 06                                                                                                                                                                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9A08D5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>  </w:t>
      </w:r>
      <w:r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       : 0286 512 15 06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E-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Posta   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.kara1@icisleri.gov.tr                                                                                                                                              E-Posta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 :lapseki@icisleri.gov.tr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gramStart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lastRenderedPageBreak/>
        <w:t>LAPSEKİ</w:t>
      </w:r>
      <w:proofErr w:type="gramEnd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 xml:space="preserve"> KAYMAKAMLIĞI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İ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LÇE YAZI İŞLERİ MÜDÜRLÜĞÜ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HİZMET STANDARTLARI TABLOSU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15765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3108"/>
        <w:gridCol w:w="8273"/>
        <w:gridCol w:w="3393"/>
      </w:tblGrid>
      <w:tr w:rsidR="009A08D5" w:rsidRPr="009A08D5" w:rsidTr="009A08D5">
        <w:trPr>
          <w:trHeight w:val="1110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82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3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HİZMETİN TAMAMLANMA SÜRESİ</w:t>
            </w: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9A08D5" w:rsidRPr="009A08D5" w:rsidTr="009A08D5">
        <w:trPr>
          <w:trHeight w:val="1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  <w:p w:rsidR="009A08D5" w:rsidRPr="009A08D5" w:rsidRDefault="009A08D5" w:rsidP="009A08D5">
            <w:pPr>
              <w:spacing w:after="0" w:line="1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15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DİĞER OLAYLAR</w:t>
            </w:r>
          </w:p>
        </w:tc>
        <w:tc>
          <w:tcPr>
            <w:tcW w:w="8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15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1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9A08D5" w:rsidRPr="009A08D5" w:rsidTr="009A08D5">
        <w:trPr>
          <w:trHeight w:val="48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TİCARİ AMAÇLA İNTERNET TOPLU KULLANIM SAĞLAYICI İZİN BELGESİ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Başvuru Belgeleri: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 Matbu Dilekçe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2- İşyeri Açma ve Çalışma Ruhsatının aslı ya da Belediyeden onaylı bir örneği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3- Vergi Levhası Fotokopisi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4- Ruhsat sahibinin / Sorumlu Müdürün nüfus cüzdan fotokopisi,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5- Telekomünikasyon Kurumundan alınan sabit IP sözleşmesi,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6- TİB onaylı filtre programı Lisans Belgesi Fotokopisi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7- Kamera Faturası </w:t>
            </w:r>
            <w:proofErr w:type="gramStart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yada</w:t>
            </w:r>
            <w:proofErr w:type="gramEnd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 kameranın takıldığı yerin fotoğrafı ile çalıştığına dair Emniyet Tutanağı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(İzin Belgesi verilen iş yerlerine yıl içerisinde defaten denetim gerçekleştirilir)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</w:tbl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İlk Müracaat Yeri:     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  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İkinci Müracaat Yeri: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   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KARA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 : Tahir ŞAHİN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   :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İlçe</w:t>
      </w:r>
      <w:proofErr w:type="gramEnd"/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Yazı İşleri Müdürü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                         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  : Kaymakam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Adres       :Lapseki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Kaymakamlığı                                                                                                                                                       Adres      : Lapseki Kaymakamlığı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Tel           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T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el          : 0286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10 12      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         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512 15 06                                                                                                                                                                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9A08D5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>  </w:t>
      </w:r>
      <w:r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       : 0286 512 15 06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E-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Posta   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.kara1@icisleri.gov.tr                                                                                                                                              E-Posta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 :lapseki@icisleri.gov.tr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CA5BD9" w:rsidRPr="009A08D5" w:rsidRDefault="00CA5BD9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gramStart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lastRenderedPageBreak/>
        <w:t>LAPSEKİ</w:t>
      </w:r>
      <w:proofErr w:type="gramEnd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 xml:space="preserve"> KAYMAKAMLIĞI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color w:val="000000"/>
          <w:sz w:val="18"/>
          <w:szCs w:val="18"/>
          <w:lang w:eastAsia="tr-TR"/>
        </w:rPr>
        <w:t>İLÇE YAZI İŞLERİ MÜDÜRLÜĞÜ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HİZMET STANDARTLARI TABLOSU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1587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3375"/>
        <w:gridCol w:w="8640"/>
        <w:gridCol w:w="2970"/>
      </w:tblGrid>
      <w:tr w:rsidR="009A08D5" w:rsidRPr="009A08D5" w:rsidTr="009A08D5">
        <w:trPr>
          <w:trHeight w:val="13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33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8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HİZMETİN TAMAMLANMA SÜRESİ</w:t>
            </w: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9A08D5" w:rsidRPr="009A08D5" w:rsidTr="009A08D5">
        <w:trPr>
          <w:trHeight w:val="169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KÖY SINIRLARI İLE İLGİLİ İŞLEMLER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1-Başvuru Dilekçesi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2-Köylerde ihtiyar heyeti kararı ve krokisi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9A08D5" w:rsidRPr="009A08D5" w:rsidTr="009A08D5">
        <w:trPr>
          <w:trHeight w:val="195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GÖREV BELGESİ MÜRACAATI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-Görev Belgesi Talep Dilekçesi 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10 DAKİKA</w:t>
            </w:r>
          </w:p>
        </w:tc>
      </w:tr>
    </w:tbl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İlk Müracaat Yeri:     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  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İkinci Müracaat Yeri: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   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KARA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 : Tahir ŞAHİN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   :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İlçe</w:t>
      </w:r>
      <w:proofErr w:type="gramEnd"/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Yazı İşleri Müdürü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                         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  : Kaymakam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Adres       :Lapseki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Kaymakamlığı                                                                                                                                                       Adres      : Lapseki Kaymakamlığı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Tel           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T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el          : 0286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10 12      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         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512 15 06                                                                                                                                                                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9A08D5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>  </w:t>
      </w:r>
      <w:r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       : 0286 512 15 06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E-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Posta   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.kara1@icisleri.gov.tr                                                                                                                                              E-Posta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 :lapseki@icisleri.gov.tr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lastRenderedPageBreak/>
        <w:t>L</w:t>
      </w: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APSEKİ</w:t>
      </w:r>
      <w:proofErr w:type="gramEnd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 xml:space="preserve"> KAYMAKAMLIĞI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İLÇE YAZI İŞLERİ  MÜDÜRLÜĞÜ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HİZMET STANDARTLARI TABLOSU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tbl>
      <w:tblPr>
        <w:tblW w:w="1602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760"/>
        <w:gridCol w:w="8970"/>
        <w:gridCol w:w="3405"/>
      </w:tblGrid>
      <w:tr w:rsidR="009A08D5" w:rsidRPr="009A08D5" w:rsidTr="009A08D5">
        <w:trPr>
          <w:trHeight w:val="13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8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HİZMETİN TAMAMLANMA SÜRESİ</w:t>
            </w: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9A08D5" w:rsidRPr="009A08D5" w:rsidTr="009A08D5">
        <w:trPr>
          <w:trHeight w:val="12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MUHTAR İZİN MÜRACAATLARI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1-İmzalı, Mühürlü İzin Talep Dilekçesi </w:t>
            </w:r>
            <w:r w:rsidRPr="009A08D5">
              <w:rPr>
                <w:rFonts w:ascii="inherit" w:eastAsia="Times New Roman" w:hAnsi="inherit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 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(İzine ayrılan muhtara 1. Azası </w:t>
            </w:r>
            <w:r w:rsidR="00CA5BD9"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vekâlet</w:t>
            </w: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 etmesi asıldır.)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DAKİKA</w:t>
            </w:r>
          </w:p>
        </w:tc>
      </w:tr>
      <w:tr w:rsidR="009A08D5" w:rsidRPr="009A08D5" w:rsidTr="009A08D5">
        <w:trPr>
          <w:trHeight w:val="57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YIPRANMIŞ, KAYBOLMUŞ VEYA ÇALINMIŞ MÜHÜR MÜRACAATI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1-Muhtarlık mührünün yıprandığı, kaybolduğu veya çalındığına dair dilekçe</w:t>
            </w:r>
            <w:proofErr w:type="gramStart"/>
            <w:r w:rsidR="0006691F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)</w:t>
            </w:r>
            <w:proofErr w:type="gramEnd"/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2-Çalındı ise Kollu Kuvvetlerinde hazırlanmış tutanak.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3-Mühür Berat Resmi Mühür Yönetmeliği'nde belirtilen hesaplardan birine yatırılmış 70 TL mühür bedeli </w:t>
            </w:r>
            <w:proofErr w:type="gramStart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dekontu</w:t>
            </w:r>
            <w:proofErr w:type="gramEnd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.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 AY</w:t>
            </w:r>
          </w:p>
        </w:tc>
      </w:tr>
      <w:tr w:rsidR="009A08D5" w:rsidRPr="009A08D5" w:rsidTr="009A08D5">
        <w:trPr>
          <w:trHeight w:val="45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KÖY MUHTARI BANKADAN PARA ÇEKME MÜRACAATI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1-Dilekçe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2-Bulunduğu yıl içerisinde Muhtarın para çekebilmesi için alınmış Köy meclis Kararı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DAKİKA</w:t>
            </w:r>
          </w:p>
        </w:tc>
      </w:tr>
      <w:tr w:rsidR="009A08D5" w:rsidRPr="009A08D5" w:rsidTr="009A08D5">
        <w:trPr>
          <w:trHeight w:val="57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KÖY BÜTÇELERİ TASDİKİ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1-Köy Bütçesi ve Kesin Hesap Cetveli (2’şer Nüsha düzenlenir)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(Muhtarlar tarafından hazırlatılarak Köy meclisince onaylandıktan sonra Kasım Ayının sonuna kadar Kaymakamlığa onay için teslim edilecektir.)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7 GÜN</w:t>
            </w:r>
          </w:p>
        </w:tc>
      </w:tr>
    </w:tbl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İlk Müracaat Yeri:     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  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İkinci Müracaat Yeri: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   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KARA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 : Tahir ŞAHİN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   :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İlçe</w:t>
      </w:r>
      <w:proofErr w:type="gramEnd"/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Yazı İşleri Müdürü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                         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  : Kaymakam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Adres       :Lapseki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Kaymakamlığı                                                                                                                                                       Adres      : Lapseki Kaymakamlığı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Tel           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T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el          : 0286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10 12      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         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512 15 06                                                                                                                                                                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9A08D5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>  </w:t>
      </w:r>
      <w:r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       : 0286 512 15 06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E-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Posta   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.kara1@icisleri.gov.tr                                                                                                                                              E-Posta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 :lapseki@icisleri.gov.tr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gramStart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lastRenderedPageBreak/>
        <w:t>LAPSEKİ</w:t>
      </w:r>
      <w:proofErr w:type="gramEnd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 xml:space="preserve"> KAYMAKAMLIĞI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İ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LÇE YAZI İŞLERİ MÜDÜRLÜĞÜ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HİZMET STANDARTLARI TABLOSU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1602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760"/>
        <w:gridCol w:w="8970"/>
        <w:gridCol w:w="3405"/>
      </w:tblGrid>
      <w:tr w:rsidR="009A08D5" w:rsidRPr="009A08D5" w:rsidTr="009A08D5">
        <w:trPr>
          <w:trHeight w:val="13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8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HİZMETİN TAMAMLANMA SÜRESİ</w:t>
            </w: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9A08D5" w:rsidRPr="009A08D5" w:rsidTr="009A08D5">
        <w:trPr>
          <w:trHeight w:val="12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3091 SAYILI TAŞINMAZ MAL ZİLYETLİĞİNE YAPILAN TECAVÜZLERİN VALİ VE KAYMAKAMLIKLARCA ÖNLENMESİ YOLLARI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1-Başvuru Dilekçesi,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2-Kira kontratı, (varsa)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3-Tapu Belgesi. vs</w:t>
            </w:r>
            <w:proofErr w:type="gramStart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..</w:t>
            </w:r>
            <w:proofErr w:type="gramEnd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(varsa)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9A08D5" w:rsidRPr="009A08D5" w:rsidTr="009A08D5">
        <w:trPr>
          <w:trHeight w:val="82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“APOSTİLLE” TASDİK ŞERHİ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İlçede bulunan Kamu Kurum ve Kuruluşlarından alınan Resmi Belgeler ve Noter tasdikli belgelerin İmza tasdik İşlemi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10 DAKİKA</w:t>
            </w:r>
          </w:p>
        </w:tc>
      </w:tr>
      <w:tr w:rsidR="009A08D5" w:rsidRPr="009A08D5" w:rsidTr="009A08D5">
        <w:trPr>
          <w:trHeight w:val="45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5434 SAYILI EMEKLİ SANDIĞI KANUNU GEREĞİNCE (MUHTAÇLIK KARARI)</w:t>
            </w: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1-Matbu Dilekçe, 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2-Mal Bildirim Formu (2 Adet),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3-Nüfus Cüzdanı Fotokopisi,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4-Öğrenci ise öğrenci olduğuna dair belge, çalışıyor ise bordro,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5-Sağlık Kurulu Raporu (%40 ve üzeri)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</w:tbl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İlk Müracaat Yeri:     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  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İkinci Müracaat Yeri: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   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KARA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 : Tahir ŞAHİN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   :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İlçe</w:t>
      </w:r>
      <w:proofErr w:type="gramEnd"/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Yazı İşleri Müdürü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                         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  : Kaymakam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Adres       :Lapseki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Kaymakamlığı                                                                                                                                                       Adres      : Lapseki Kaymakamlığı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Tel           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T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el          : 0286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10 12      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         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512 15 06                                                                                                                                                                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9A08D5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>  </w:t>
      </w:r>
      <w:r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       : 0286 512 15 06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E-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Posta   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.kara1@icisleri.gov.tr                                                                                                                                              E-Posta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 :lapseki@icisleri.gov.tr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gramStart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lastRenderedPageBreak/>
        <w:t>LAPSEKİ</w:t>
      </w:r>
      <w:proofErr w:type="gramEnd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 xml:space="preserve"> KAYMAKAMLIĞI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İ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LÇE YAZI İŞLERİ MÜDÜRLÜĞÜ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HİZMET STANDARTLARI TABLOSU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1602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760"/>
        <w:gridCol w:w="8970"/>
        <w:gridCol w:w="3405"/>
      </w:tblGrid>
      <w:tr w:rsidR="009A08D5" w:rsidRPr="009A08D5" w:rsidTr="009A08D5">
        <w:trPr>
          <w:trHeight w:val="1144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8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HİZMETİN TAMAMLANMA SÜRESİ</w:t>
            </w: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9A08D5" w:rsidRPr="009A08D5" w:rsidTr="009A08D5">
        <w:trPr>
          <w:trHeight w:val="1969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4341 SAYILI MUHTAÇ ERBAŞ VE ER AİLELERİNİN ÜCRETSİZ TEDAVİSİNİN SAĞLANMASI (MUHTAÇLIK KARARI)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1-Başvuru Dilekçesi,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2- Başvuru Formu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2-Askerlik Şubesi Başkanlığından, asker olduğuna dair belge,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3-Nüfus Cüzdanı Fotokopisi.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15 GÜN</w:t>
            </w:r>
          </w:p>
        </w:tc>
      </w:tr>
      <w:tr w:rsidR="009A08D5" w:rsidRPr="009A08D5" w:rsidTr="009A08D5">
        <w:trPr>
          <w:trHeight w:val="60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DOSYA KARAR ÖRNEĞİ VERİLMESİ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 Başvuru Dilekçesi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 GÜN</w:t>
            </w:r>
          </w:p>
        </w:tc>
      </w:tr>
      <w:tr w:rsidR="009A08D5" w:rsidRPr="009A08D5" w:rsidTr="009A08D5">
        <w:trPr>
          <w:trHeight w:val="1590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4483 SAYILI MEMURLAR VE DİĞER KAMU GÖREVLİLERİNİN YARGILANMASI HAKKINDA KARAR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</w:t>
            </w:r>
            <w:proofErr w:type="gramStart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 Dilekçesi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(Dilekçede bulunması gereken hususlar: Şikayetçinin Adı, Soyadı; </w:t>
            </w:r>
            <w:proofErr w:type="gramStart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Adresi,</w:t>
            </w:r>
            <w:proofErr w:type="gramEnd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 ve Telefon numarası. </w:t>
            </w:r>
            <w:proofErr w:type="gramStart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Şikayet</w:t>
            </w:r>
            <w:proofErr w:type="gramEnd"/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 xml:space="preserve"> edilen memurun Adı, Soyadı, Çalıştığı kurum bulunur, İsimsiz dilekçeler işleme konulmaz)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30+15 GÜN</w:t>
            </w:r>
          </w:p>
        </w:tc>
      </w:tr>
    </w:tbl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İlk Müracaat Yeri:     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  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İkinci Müracaat Yeri: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   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KARA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 : Tahir ŞAHİN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   :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İlçe</w:t>
      </w:r>
      <w:proofErr w:type="gramEnd"/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Yazı İşleri Müdürü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                         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  : Kaymakam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Adres       :Lapseki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Kaymakamlığı                                                                                                                                                       Adres      : Lapseki Kaymakamlığı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Tel           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T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el          : 0286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10 12      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         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512 15 06                                                                                                                                                                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9A08D5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>  </w:t>
      </w:r>
      <w:r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       : 0286 512 15 06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E-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Posta   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.kara1@icisleri.gov.tr                                                                                                                                              E-Posta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 :lapseki@icisleri.gov.tr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lastRenderedPageBreak/>
        <w:t> 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gramStart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LAPSEKİ</w:t>
      </w:r>
      <w:proofErr w:type="gramEnd"/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 xml:space="preserve"> KAYMAKAMLIĞI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İ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LÇE YAZI İŞLERİ MÜDÜRLÜĞÜ</w:t>
      </w:r>
    </w:p>
    <w:p w:rsid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  <w:t>HİZMET STANDARTLARI TABLOSU</w:t>
      </w:r>
    </w:p>
    <w:p w:rsidR="00CA5BD9" w:rsidRDefault="00CA5BD9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tbl>
      <w:tblPr>
        <w:tblW w:w="1602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2760"/>
        <w:gridCol w:w="8970"/>
        <w:gridCol w:w="3405"/>
      </w:tblGrid>
      <w:tr w:rsidR="009A08D5" w:rsidRPr="009A08D5" w:rsidTr="009A08D5">
        <w:trPr>
          <w:trHeight w:val="1320"/>
        </w:trPr>
        <w:tc>
          <w:tcPr>
            <w:tcW w:w="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SIRA NO</w:t>
            </w:r>
          </w:p>
        </w:tc>
        <w:tc>
          <w:tcPr>
            <w:tcW w:w="2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VATANDAŞA SUNULAN HİZMETİN ADI</w:t>
            </w:r>
          </w:p>
        </w:tc>
        <w:tc>
          <w:tcPr>
            <w:tcW w:w="8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BAŞVURUDA İSTENİLEN BELGELER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HİZMETİN TAMAMLANMA SÜRESİ</w:t>
            </w:r>
          </w:p>
          <w:p w:rsidR="009A08D5" w:rsidRPr="009A08D5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b/>
                <w:bCs/>
                <w:sz w:val="18"/>
                <w:szCs w:val="18"/>
                <w:bdr w:val="none" w:sz="0" w:space="0" w:color="auto" w:frame="1"/>
                <w:lang w:eastAsia="tr-TR"/>
              </w:rPr>
              <w:t>(EN GEÇ SÜRE)</w:t>
            </w:r>
          </w:p>
        </w:tc>
      </w:tr>
      <w:tr w:rsidR="009A08D5" w:rsidRPr="009A08D5" w:rsidTr="009A08D5">
        <w:trPr>
          <w:trHeight w:val="1275"/>
        </w:trPr>
        <w:tc>
          <w:tcPr>
            <w:tcW w:w="8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sz w:val="18"/>
                <w:szCs w:val="18"/>
                <w:bdr w:val="none" w:sz="0" w:space="0" w:color="auto" w:frame="1"/>
                <w:lang w:eastAsia="tr-T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DİSİPLİN CEZASINA İTİRAZ İŞLEMLERİ</w:t>
            </w:r>
          </w:p>
          <w:p w:rsidR="009A08D5" w:rsidRPr="00CA5BD9" w:rsidRDefault="009A08D5" w:rsidP="00CA5BD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1-İtiraz dilekçesi (7 gün içinde bir üst makama sunulur.)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2-Disiplin Cezası Kararı</w:t>
            </w:r>
          </w:p>
          <w:p w:rsidR="009A08D5" w:rsidRPr="009A08D5" w:rsidRDefault="009A08D5" w:rsidP="009A08D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3-Disiplin Cezası Kararı Tebliğ-Tebellüğ Belgesi</w:t>
            </w:r>
          </w:p>
          <w:p w:rsidR="009A08D5" w:rsidRPr="009A08D5" w:rsidRDefault="009A08D5" w:rsidP="009A08D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9A08D5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8D5" w:rsidRPr="00CA5BD9" w:rsidRDefault="009A08D5" w:rsidP="009A08D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CA5B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bdr w:val="none" w:sz="0" w:space="0" w:color="auto" w:frame="1"/>
                <w:lang w:eastAsia="tr-TR"/>
              </w:rPr>
              <w:t>30 GÜN</w:t>
            </w:r>
          </w:p>
        </w:tc>
      </w:tr>
    </w:tbl>
    <w:p w:rsidR="00CA5BD9" w:rsidRDefault="00CA5BD9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İlk Müracaat Yeri:     </w:t>
      </w:r>
    </w:p>
    <w:p w:rsid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        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  </w:t>
      </w:r>
      <w:r w:rsidRPr="009A08D5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tr-TR"/>
        </w:rPr>
        <w:t>İkinci Müracaat Yeri: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   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KARA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İsim        : Tahir ŞAHİN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   :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İlçe</w:t>
      </w:r>
      <w:proofErr w:type="gramEnd"/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Yazı İşleri Müdürü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                         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Unvan     : Kaymakam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Adres       :Lapseki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Kaymakamlığı                                                                                                                                                       Adres      : Lapseki Kaymakamlığı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Tel           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10 12                                                                                                                                                                   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T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el          : 0286 51</w:t>
      </w:r>
      <w:r w:rsidR="00E55586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2</w:t>
      </w:r>
      <w:bookmarkStart w:id="0" w:name="_GoBack"/>
      <w:bookmarkEnd w:id="0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10 12      </w:t>
      </w:r>
    </w:p>
    <w:p w:rsidR="009A08D5" w:rsidRPr="009A08D5" w:rsidRDefault="009A08D5" w:rsidP="009A08D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         :0286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512 15 06                                                                                                                                                                </w:t>
      </w:r>
      <w:r w:rsidRPr="009A08D5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>  </w:t>
      </w:r>
      <w:r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tr-TR"/>
        </w:rPr>
        <w:t xml:space="preserve">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Faks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       : 0286 512 15 06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 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E-</w:t>
      </w:r>
      <w:proofErr w:type="gramStart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Posta   :hasan</w:t>
      </w:r>
      <w:proofErr w:type="gramEnd"/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>.kara1@icisleri.gov.tr                                                                                                                                              E-Posta</w:t>
      </w:r>
      <w:r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</w:t>
      </w:r>
      <w:r w:rsidRPr="009A08D5">
        <w:rPr>
          <w:rFonts w:ascii="arialmt" w:eastAsia="Times New Roman" w:hAnsi="arialmt" w:cs="Arial"/>
          <w:sz w:val="18"/>
          <w:szCs w:val="18"/>
          <w:bdr w:val="none" w:sz="0" w:space="0" w:color="auto" w:frame="1"/>
          <w:lang w:eastAsia="tr-TR"/>
        </w:rPr>
        <w:t xml:space="preserve">  :lapseki@icisleri.gov.tr</w:t>
      </w:r>
    </w:p>
    <w:p w:rsidR="009A08D5" w:rsidRPr="009A08D5" w:rsidRDefault="009A08D5" w:rsidP="009A08D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9A08D5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 </w:t>
      </w:r>
    </w:p>
    <w:p w:rsidR="008264F4" w:rsidRDefault="008264F4"/>
    <w:sectPr w:rsidR="008264F4" w:rsidSect="009A08D5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AF"/>
    <w:rsid w:val="0006691F"/>
    <w:rsid w:val="008264F4"/>
    <w:rsid w:val="009A08D5"/>
    <w:rsid w:val="00CA5BD9"/>
    <w:rsid w:val="00E07236"/>
    <w:rsid w:val="00E55586"/>
    <w:rsid w:val="00F0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5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058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654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1118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0124">
          <w:marLeft w:val="0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009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333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127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952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8516">
          <w:marLeft w:val="0"/>
          <w:marRight w:val="-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3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4185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5</cp:revision>
  <cp:lastPrinted>2019-05-09T13:29:00Z</cp:lastPrinted>
  <dcterms:created xsi:type="dcterms:W3CDTF">2019-04-29T08:36:00Z</dcterms:created>
  <dcterms:modified xsi:type="dcterms:W3CDTF">2019-05-09T13:32:00Z</dcterms:modified>
</cp:coreProperties>
</file>