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56" w:rsidRPr="002414E9" w:rsidRDefault="00C17356" w:rsidP="00C17356">
      <w:pPr>
        <w:spacing w:before="100" w:beforeAutospacing="1" w:after="100" w:afterAutospacing="1" w:line="360" w:lineRule="auto"/>
        <w:jc w:val="center"/>
        <w:rPr>
          <w:rFonts w:ascii="Verdana" w:eastAsia="Times New Roman" w:hAnsi="Verdana" w:cs="Times New Roman"/>
          <w:b/>
          <w:bCs/>
          <w:sz w:val="24"/>
          <w:szCs w:val="24"/>
          <w:lang w:eastAsia="tr-TR"/>
        </w:rPr>
      </w:pPr>
      <w:bookmarkStart w:id="0" w:name="_top"/>
      <w:bookmarkEnd w:id="0"/>
      <w:proofErr w:type="gramStart"/>
      <w:r w:rsidRPr="002414E9">
        <w:rPr>
          <w:rFonts w:ascii="Verdana" w:eastAsia="Times New Roman" w:hAnsi="Verdana" w:cs="Times New Roman"/>
          <w:b/>
          <w:bCs/>
          <w:sz w:val="24"/>
          <w:szCs w:val="24"/>
          <w:lang w:eastAsia="tr-TR"/>
        </w:rPr>
        <w:t>LAPSEKİ</w:t>
      </w:r>
      <w:proofErr w:type="gramEnd"/>
      <w:r w:rsidRPr="002414E9">
        <w:rPr>
          <w:rFonts w:ascii="Verdana" w:eastAsia="Times New Roman" w:hAnsi="Verdana" w:cs="Times New Roman"/>
          <w:b/>
          <w:bCs/>
          <w:sz w:val="24"/>
          <w:szCs w:val="24"/>
          <w:lang w:eastAsia="tr-TR"/>
        </w:rPr>
        <w:t xml:space="preserve"> KAYMAKAMLIĞI </w:t>
      </w:r>
    </w:p>
    <w:p w:rsidR="00C17356" w:rsidRPr="002414E9" w:rsidRDefault="00C17356" w:rsidP="00C17356">
      <w:pPr>
        <w:spacing w:before="100" w:beforeAutospacing="1" w:after="100" w:afterAutospacing="1" w:line="360" w:lineRule="auto"/>
        <w:jc w:val="center"/>
        <w:rPr>
          <w:rFonts w:ascii="Verdana" w:eastAsia="Times New Roman" w:hAnsi="Verdana" w:cs="Times New Roman"/>
          <w:b/>
          <w:bCs/>
          <w:sz w:val="24"/>
          <w:szCs w:val="24"/>
          <w:lang w:eastAsia="tr-TR"/>
        </w:rPr>
      </w:pPr>
      <w:r w:rsidRPr="002414E9">
        <w:rPr>
          <w:rFonts w:ascii="Verdana" w:eastAsia="Times New Roman" w:hAnsi="Verdana" w:cs="Times New Roman"/>
          <w:b/>
          <w:bCs/>
          <w:sz w:val="24"/>
          <w:szCs w:val="24"/>
          <w:lang w:eastAsia="tr-TR"/>
        </w:rPr>
        <w:t xml:space="preserve">SOSYAL YARDIMLAŞMA VE DAYANIŞMA VAKFI BAŞKANLIĞI HİZMET STANDARTLARI TABLOSU </w:t>
      </w:r>
    </w:p>
    <w:tbl>
      <w:tblPr>
        <w:tblW w:w="15877" w:type="dxa"/>
        <w:tblInd w:w="-885" w:type="dxa"/>
        <w:tblBorders>
          <w:top w:val="outset" w:sz="6" w:space="0" w:color="auto"/>
          <w:left w:val="outset" w:sz="6" w:space="0" w:color="auto"/>
          <w:bottom w:val="outset" w:sz="6" w:space="0" w:color="auto"/>
          <w:right w:val="outset" w:sz="6" w:space="0" w:color="auto"/>
        </w:tblBorders>
        <w:shd w:val="clear" w:color="auto" w:fill="EAF1DD"/>
        <w:tblCellMar>
          <w:left w:w="0" w:type="dxa"/>
          <w:right w:w="0" w:type="dxa"/>
        </w:tblCellMar>
        <w:tblLook w:val="04A0" w:firstRow="1" w:lastRow="0" w:firstColumn="1" w:lastColumn="0" w:noHBand="0" w:noVBand="1"/>
      </w:tblPr>
      <w:tblGrid>
        <w:gridCol w:w="15877"/>
      </w:tblGrid>
      <w:tr w:rsidR="00C17356" w:rsidRPr="00C17356" w:rsidTr="007A1C62">
        <w:tc>
          <w:tcPr>
            <w:tcW w:w="1587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tbl>
            <w:tblPr>
              <w:tblW w:w="12903" w:type="dxa"/>
              <w:jc w:val="center"/>
              <w:tblBorders>
                <w:top w:val="outset" w:sz="6" w:space="0" w:color="auto"/>
                <w:left w:val="outset" w:sz="6" w:space="0" w:color="auto"/>
                <w:bottom w:val="outset" w:sz="6" w:space="0" w:color="auto"/>
                <w:right w:val="outset" w:sz="6" w:space="0" w:color="auto"/>
              </w:tblBorders>
              <w:shd w:val="clear" w:color="auto" w:fill="EEECE1"/>
              <w:tblCellMar>
                <w:left w:w="0" w:type="dxa"/>
                <w:right w:w="0" w:type="dxa"/>
              </w:tblCellMar>
              <w:tblLook w:val="04A0" w:firstRow="1" w:lastRow="0" w:firstColumn="1" w:lastColumn="0" w:noHBand="0" w:noVBand="1"/>
            </w:tblPr>
            <w:tblGrid>
              <w:gridCol w:w="714"/>
              <w:gridCol w:w="3781"/>
              <w:gridCol w:w="4769"/>
              <w:gridCol w:w="3639"/>
            </w:tblGrid>
            <w:tr w:rsidR="00C17356" w:rsidRPr="00C17356" w:rsidTr="00E5539C">
              <w:trPr>
                <w:trHeight w:val="420"/>
                <w:jc w:val="center"/>
              </w:trPr>
              <w:tc>
                <w:tcPr>
                  <w:tcW w:w="277" w:type="pct"/>
                  <w:tcBorders>
                    <w:top w:val="single" w:sz="8" w:space="0" w:color="auto"/>
                    <w:left w:val="single" w:sz="8" w:space="0" w:color="auto"/>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123D72" w:rsidRDefault="00C17356" w:rsidP="00C17356">
                  <w:pPr>
                    <w:spacing w:before="100" w:beforeAutospacing="1" w:after="100" w:afterAutospacing="1" w:line="240" w:lineRule="auto"/>
                    <w:jc w:val="center"/>
                    <w:rPr>
                      <w:rFonts w:ascii="Verdana" w:eastAsia="Times New Roman" w:hAnsi="Verdana" w:cs="Times New Roman"/>
                      <w:sz w:val="24"/>
                      <w:szCs w:val="24"/>
                      <w:lang w:eastAsia="tr-TR"/>
                    </w:rPr>
                  </w:pPr>
                  <w:r w:rsidRPr="00123D72">
                    <w:rPr>
                      <w:rFonts w:ascii="Times New Roman" w:eastAsia="Times New Roman" w:hAnsi="Times New Roman" w:cs="Times New Roman"/>
                      <w:b/>
                      <w:bCs/>
                      <w:sz w:val="24"/>
                      <w:szCs w:val="24"/>
                      <w:lang w:eastAsia="tr-TR"/>
                    </w:rPr>
                    <w:t>SIRA NO</w:t>
                  </w:r>
                </w:p>
              </w:tc>
              <w:tc>
                <w:tcPr>
                  <w:tcW w:w="1387" w:type="pct"/>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123D72" w:rsidRDefault="00C17356" w:rsidP="00C17356">
                  <w:pPr>
                    <w:spacing w:before="100" w:beforeAutospacing="1" w:after="100" w:afterAutospacing="1" w:line="240" w:lineRule="auto"/>
                    <w:jc w:val="center"/>
                    <w:rPr>
                      <w:rFonts w:ascii="Verdana" w:eastAsia="Times New Roman" w:hAnsi="Verdana" w:cs="Times New Roman"/>
                      <w:sz w:val="24"/>
                      <w:szCs w:val="24"/>
                      <w:lang w:eastAsia="tr-TR"/>
                    </w:rPr>
                  </w:pPr>
                  <w:r w:rsidRPr="00123D72">
                    <w:rPr>
                      <w:rFonts w:ascii="Times New Roman" w:eastAsia="Times New Roman" w:hAnsi="Times New Roman" w:cs="Times New Roman"/>
                      <w:b/>
                      <w:bCs/>
                      <w:sz w:val="24"/>
                      <w:szCs w:val="24"/>
                      <w:lang w:eastAsia="tr-TR"/>
                    </w:rPr>
                    <w:t>HİZMETİN ADI</w:t>
                  </w:r>
                </w:p>
              </w:tc>
              <w:tc>
                <w:tcPr>
                  <w:tcW w:w="1900" w:type="pct"/>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123D72" w:rsidRDefault="00C17356" w:rsidP="00C17356">
                  <w:pPr>
                    <w:spacing w:before="100" w:beforeAutospacing="1" w:after="100" w:afterAutospacing="1" w:line="240" w:lineRule="auto"/>
                    <w:jc w:val="center"/>
                    <w:rPr>
                      <w:rFonts w:ascii="Verdana" w:eastAsia="Times New Roman" w:hAnsi="Verdana" w:cs="Times New Roman"/>
                      <w:sz w:val="24"/>
                      <w:szCs w:val="24"/>
                      <w:lang w:eastAsia="tr-TR"/>
                    </w:rPr>
                  </w:pPr>
                  <w:r w:rsidRPr="00123D72">
                    <w:rPr>
                      <w:rFonts w:ascii="Times New Roman" w:eastAsia="Times New Roman" w:hAnsi="Times New Roman" w:cs="Times New Roman"/>
                      <w:b/>
                      <w:bCs/>
                      <w:sz w:val="24"/>
                      <w:szCs w:val="24"/>
                      <w:lang w:eastAsia="tr-TR"/>
                    </w:rPr>
                    <w:t>BAŞVURUDA İSTENEN BELGELER</w:t>
                  </w:r>
                </w:p>
              </w:tc>
              <w:tc>
                <w:tcPr>
                  <w:tcW w:w="1436" w:type="pct"/>
                  <w:tcBorders>
                    <w:top w:val="single" w:sz="8" w:space="0" w:color="auto"/>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123D72" w:rsidRDefault="00C17356" w:rsidP="00C17356">
                  <w:pPr>
                    <w:spacing w:before="100" w:beforeAutospacing="1" w:after="100" w:afterAutospacing="1" w:line="240" w:lineRule="auto"/>
                    <w:jc w:val="center"/>
                    <w:rPr>
                      <w:rFonts w:ascii="Verdana" w:eastAsia="Times New Roman" w:hAnsi="Verdana" w:cs="Times New Roman"/>
                      <w:sz w:val="24"/>
                      <w:szCs w:val="24"/>
                      <w:lang w:eastAsia="tr-TR"/>
                    </w:rPr>
                  </w:pPr>
                  <w:r w:rsidRPr="00123D72">
                    <w:rPr>
                      <w:rFonts w:ascii="Times New Roman" w:eastAsia="Times New Roman" w:hAnsi="Times New Roman" w:cs="Times New Roman"/>
                      <w:b/>
                      <w:bCs/>
                      <w:sz w:val="24"/>
                      <w:szCs w:val="24"/>
                      <w:lang w:eastAsia="tr-TR"/>
                    </w:rPr>
                    <w:t>HİZMETİN</w:t>
                  </w:r>
                </w:p>
                <w:p w:rsidR="00C17356" w:rsidRPr="00123D72" w:rsidRDefault="00C17356" w:rsidP="00C17356">
                  <w:pPr>
                    <w:spacing w:before="100" w:beforeAutospacing="1" w:after="100" w:afterAutospacing="1" w:line="240" w:lineRule="auto"/>
                    <w:jc w:val="center"/>
                    <w:rPr>
                      <w:rFonts w:ascii="Verdana" w:eastAsia="Times New Roman" w:hAnsi="Verdana" w:cs="Times New Roman"/>
                      <w:sz w:val="24"/>
                      <w:szCs w:val="24"/>
                      <w:lang w:eastAsia="tr-TR"/>
                    </w:rPr>
                  </w:pPr>
                  <w:r w:rsidRPr="00123D72">
                    <w:rPr>
                      <w:rFonts w:ascii="Times New Roman" w:eastAsia="Times New Roman" w:hAnsi="Times New Roman" w:cs="Times New Roman"/>
                      <w:b/>
                      <w:bCs/>
                      <w:sz w:val="24"/>
                      <w:szCs w:val="24"/>
                      <w:lang w:eastAsia="tr-TR"/>
                    </w:rPr>
                    <w:t>TAMAMLANMA</w:t>
                  </w:r>
                </w:p>
                <w:p w:rsidR="00C17356" w:rsidRPr="00123D72" w:rsidRDefault="00C17356" w:rsidP="00C17356">
                  <w:pPr>
                    <w:spacing w:before="100" w:beforeAutospacing="1" w:after="100" w:afterAutospacing="1" w:line="240" w:lineRule="auto"/>
                    <w:jc w:val="center"/>
                    <w:rPr>
                      <w:rFonts w:ascii="Verdana" w:eastAsia="Times New Roman" w:hAnsi="Verdana" w:cs="Times New Roman"/>
                      <w:sz w:val="24"/>
                      <w:szCs w:val="24"/>
                      <w:lang w:eastAsia="tr-TR"/>
                    </w:rPr>
                  </w:pPr>
                  <w:r w:rsidRPr="00123D72">
                    <w:rPr>
                      <w:rFonts w:ascii="Times New Roman" w:eastAsia="Times New Roman" w:hAnsi="Times New Roman" w:cs="Times New Roman"/>
                      <w:b/>
                      <w:bCs/>
                      <w:sz w:val="24"/>
                      <w:szCs w:val="24"/>
                      <w:lang w:eastAsia="tr-TR"/>
                    </w:rPr>
                    <w:t>SÜRESİ (EN GEÇ)</w:t>
                  </w:r>
                </w:p>
              </w:tc>
            </w:tr>
            <w:tr w:rsidR="00C17356" w:rsidRPr="00C17356" w:rsidTr="00E5539C">
              <w:trPr>
                <w:trHeight w:val="98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240" w:lineRule="auto"/>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1</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240" w:lineRule="auto"/>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GIDA YARDIMI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20" w:after="120"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 (İlk defa Başvuruluyorsa)</w:t>
                  </w:r>
                </w:p>
                <w:p w:rsidR="00C17356" w:rsidRPr="00C17356" w:rsidRDefault="00C17356" w:rsidP="00C17356">
                  <w:pPr>
                    <w:spacing w:before="120" w:after="120"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 (Gıda yardımının devamı için yapılan başvurularda)</w:t>
                  </w:r>
                </w:p>
              </w:tc>
            </w:tr>
            <w:tr w:rsidR="00C17356" w:rsidRPr="00C17356" w:rsidTr="00E5539C">
              <w:trPr>
                <w:trHeight w:val="1963"/>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240" w:lineRule="auto"/>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2</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240" w:lineRule="auto"/>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YAKACAK YARDIMLARI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Default="00C17356" w:rsidP="00123D72">
                  <w:pPr>
                    <w:rPr>
                      <w:rFonts w:ascii="Verdana" w:eastAsia="Times New Roman" w:hAnsi="Verdana" w:cs="Times New Roman"/>
                      <w:sz w:val="24"/>
                      <w:szCs w:val="24"/>
                      <w:lang w:eastAsia="tr-TR"/>
                    </w:rPr>
                  </w:pPr>
                </w:p>
                <w:p w:rsidR="00867765" w:rsidRPr="00C17356" w:rsidRDefault="00867765" w:rsidP="00867765">
                  <w:pPr>
                    <w:spacing w:before="120" w:after="120"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 (İlk defa Başvuruluyorsa)</w:t>
                  </w:r>
                </w:p>
                <w:p w:rsidR="00867765" w:rsidRDefault="00867765" w:rsidP="00867765">
                  <w:pPr>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 (Gıda yardımının devamı için yapılan başvurularda)</w:t>
                  </w:r>
                </w:p>
                <w:p w:rsidR="00123D72" w:rsidRDefault="00123D72" w:rsidP="00123D72">
                  <w:pPr>
                    <w:rPr>
                      <w:rFonts w:ascii="Verdana" w:eastAsia="Times New Roman" w:hAnsi="Verdana" w:cs="Times New Roman"/>
                      <w:sz w:val="24"/>
                      <w:szCs w:val="24"/>
                      <w:lang w:eastAsia="tr-TR"/>
                    </w:rPr>
                  </w:pPr>
                </w:p>
                <w:p w:rsidR="00123D72" w:rsidRPr="00123D72" w:rsidRDefault="00123D72" w:rsidP="00123D72">
                  <w:pPr>
                    <w:rPr>
                      <w:rFonts w:ascii="Verdana" w:eastAsia="Times New Roman" w:hAnsi="Verdana" w:cs="Times New Roman"/>
                      <w:sz w:val="24"/>
                      <w:szCs w:val="24"/>
                      <w:lang w:eastAsia="tr-TR"/>
                    </w:rPr>
                  </w:pPr>
                </w:p>
              </w:tc>
            </w:tr>
            <w:tr w:rsidR="00C17356" w:rsidRPr="00C17356" w:rsidTr="00E5539C">
              <w:trPr>
                <w:trHeight w:val="3505"/>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18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lastRenderedPageBreak/>
                    <w:t>3</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18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 xml:space="preserve">BARINMA YARDIMLARI </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4. Barınma ihtiyaç Raporu/Varsa hasar tespit Raporu/Kira Kontratı</w:t>
                  </w:r>
                </w:p>
                <w:p w:rsidR="00C17356" w:rsidRPr="00C17356" w:rsidRDefault="00C17356" w:rsidP="00C17356">
                  <w:pPr>
                    <w:spacing w:before="100" w:beforeAutospacing="1" w:after="100" w:afterAutospacing="1" w:line="18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20" w:after="120"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 (İlk defa Başvuruluyorsa)</w:t>
                  </w:r>
                </w:p>
                <w:p w:rsidR="00C17356" w:rsidRPr="00C17356" w:rsidRDefault="00C17356" w:rsidP="00C17356">
                  <w:pPr>
                    <w:spacing w:before="100" w:beforeAutospacing="1" w:after="100" w:afterAutospacing="1" w:line="18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 (Barınma yardımının devamı için yapılan başvurularda)</w:t>
                  </w:r>
                </w:p>
              </w:tc>
            </w:tr>
            <w:tr w:rsidR="00C17356" w:rsidRPr="00C17356" w:rsidTr="006F75B4">
              <w:trPr>
                <w:trHeight w:val="401"/>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4</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SOSYAL DESTEK YARDIMLARI (Bir Defaya Mahsus Para/  Periyodik Nakit)</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123D72" w:rsidRPr="006F75B4" w:rsidRDefault="00123D72" w:rsidP="00123D72">
                  <w:pPr>
                    <w:rPr>
                      <w:rFonts w:ascii="Times New Roman" w:eastAsia="Times New Roman" w:hAnsi="Times New Roman" w:cs="Times New Roman"/>
                      <w:sz w:val="24"/>
                      <w:szCs w:val="24"/>
                      <w:lang w:eastAsia="tr-TR"/>
                    </w:rPr>
                  </w:pPr>
                </w:p>
                <w:p w:rsidR="006F75B4" w:rsidRDefault="006F75B4" w:rsidP="006F75B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6F75B4" w:rsidRDefault="006F75B4" w:rsidP="006F75B4">
                  <w:pPr>
                    <w:rPr>
                      <w:rFonts w:ascii="Times New Roman" w:eastAsia="Times New Roman" w:hAnsi="Times New Roman" w:cs="Times New Roman"/>
                      <w:sz w:val="24"/>
                      <w:szCs w:val="24"/>
                      <w:lang w:eastAsia="tr-TR"/>
                    </w:rPr>
                  </w:pPr>
                </w:p>
                <w:p w:rsidR="006F75B4" w:rsidRPr="006F75B4" w:rsidRDefault="006F75B4" w:rsidP="006F75B4">
                  <w:pPr>
                    <w:rPr>
                      <w:rFonts w:ascii="Times New Roman" w:eastAsia="Times New Roman" w:hAnsi="Times New Roman" w:cs="Times New Roman"/>
                      <w:sz w:val="24"/>
                      <w:szCs w:val="24"/>
                      <w:lang w:eastAsia="tr-TR"/>
                    </w:rPr>
                  </w:pPr>
                  <w:r w:rsidRPr="006F75B4">
                    <w:rPr>
                      <w:rFonts w:ascii="Times New Roman" w:eastAsia="Times New Roman" w:hAnsi="Times New Roman" w:cs="Times New Roman"/>
                      <w:sz w:val="24"/>
                      <w:szCs w:val="24"/>
                      <w:lang w:eastAsia="tr-TR"/>
                    </w:rPr>
                    <w:t>30 GÜN (İlk defa Başvuruluyorsa)</w:t>
                  </w:r>
                </w:p>
                <w:p w:rsidR="006F75B4" w:rsidRPr="006F75B4" w:rsidRDefault="006F75B4" w:rsidP="006F75B4">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6F75B4">
                    <w:rPr>
                      <w:rFonts w:ascii="Times New Roman" w:eastAsia="Times New Roman" w:hAnsi="Times New Roman" w:cs="Times New Roman"/>
                      <w:sz w:val="24"/>
                      <w:szCs w:val="24"/>
                      <w:lang w:eastAsia="tr-TR"/>
                    </w:rPr>
                    <w:t>15 GÜN (Sosyal destek yardımının devamı için yapılan başvurularda)</w:t>
                  </w:r>
                </w:p>
                <w:p w:rsidR="00C17356" w:rsidRPr="006F75B4" w:rsidRDefault="00C17356" w:rsidP="00123D72">
                  <w:pPr>
                    <w:rPr>
                      <w:rFonts w:ascii="Times New Roman" w:eastAsia="Times New Roman" w:hAnsi="Times New Roman" w:cs="Times New Roman"/>
                      <w:sz w:val="24"/>
                      <w:szCs w:val="24"/>
                      <w:lang w:eastAsia="tr-TR"/>
                    </w:rPr>
                  </w:pPr>
                </w:p>
                <w:p w:rsidR="00123D72" w:rsidRPr="006F75B4" w:rsidRDefault="00123D72" w:rsidP="00123D72">
                  <w:pPr>
                    <w:rPr>
                      <w:rFonts w:ascii="Times New Roman" w:eastAsia="Times New Roman" w:hAnsi="Times New Roman" w:cs="Times New Roman"/>
                      <w:sz w:val="24"/>
                      <w:szCs w:val="24"/>
                      <w:lang w:eastAsia="tr-TR"/>
                    </w:rPr>
                  </w:pPr>
                </w:p>
                <w:p w:rsidR="00123D72" w:rsidRPr="006F75B4" w:rsidRDefault="00123D72" w:rsidP="00123D72">
                  <w:pPr>
                    <w:rPr>
                      <w:rFonts w:ascii="Times New Roman" w:eastAsia="Times New Roman" w:hAnsi="Times New Roman" w:cs="Times New Roman"/>
                      <w:sz w:val="24"/>
                      <w:szCs w:val="24"/>
                      <w:lang w:eastAsia="tr-TR"/>
                    </w:rPr>
                  </w:pPr>
                </w:p>
              </w:tc>
            </w:tr>
            <w:tr w:rsidR="00C17356"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lastRenderedPageBreak/>
                    <w:t>5</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EĞİTİM YARDIMLARI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4. Öğrenci Belgesi</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20" w:after="120"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 (İlk defa Başvuruluyorsa)</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 (Eğitim yardımının devamı için yapılan başvurularda)</w:t>
                  </w:r>
                </w:p>
              </w:tc>
            </w:tr>
            <w:tr w:rsidR="00C17356" w:rsidRPr="00C17356" w:rsidTr="00E5539C">
              <w:trPr>
                <w:trHeight w:val="241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240" w:lineRule="auto"/>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6</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240" w:lineRule="auto"/>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ŞARTLI EĞİTİM YARDIMI (ŞNT)</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4. Öğrenci Belgesi</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w:t>
                  </w:r>
                  <w:r w:rsidRPr="00C17356">
                    <w:rPr>
                      <w:rFonts w:ascii="Verdana" w:eastAsia="Times New Roman" w:hAnsi="Verdana" w:cs="Times New Roman"/>
                      <w:sz w:val="24"/>
                      <w:szCs w:val="24"/>
                      <w:lang w:eastAsia="tr-TR"/>
                    </w:rPr>
                    <w:t xml:space="preserve"> </w:t>
                  </w:r>
                </w:p>
              </w:tc>
            </w:tr>
            <w:tr w:rsidR="00C17356" w:rsidRPr="00C17356" w:rsidTr="00E5539C">
              <w:trPr>
                <w:trHeight w:val="103"/>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7</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ŞARTLI SAĞLIK ve GEBELİK YARDIMI (ŞNT)</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C17356" w:rsidRDefault="00C17356" w:rsidP="00C17356">
                  <w:pPr>
                    <w:spacing w:before="100" w:beforeAutospacing="1" w:after="100" w:afterAutospacing="1" w:line="60" w:lineRule="atLeast"/>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4. Çocukların Kimlik Fotokopileri</w:t>
                  </w:r>
                </w:p>
                <w:p w:rsidR="0060575A" w:rsidRPr="00C17356" w:rsidRDefault="0060575A" w:rsidP="00C17356">
                  <w:pPr>
                    <w:spacing w:before="100" w:beforeAutospacing="1" w:after="100" w:afterAutospacing="1" w:line="60" w:lineRule="atLeast"/>
                    <w:rPr>
                      <w:rFonts w:ascii="Verdana" w:eastAsia="Times New Roman" w:hAnsi="Verdana" w:cs="Times New Roman"/>
                      <w:sz w:val="24"/>
                      <w:szCs w:val="24"/>
                      <w:lang w:eastAsia="tr-TR"/>
                    </w:rPr>
                  </w:pPr>
                  <w:r>
                    <w:rPr>
                      <w:rFonts w:ascii="Times New Roman" w:eastAsia="Times New Roman" w:hAnsi="Times New Roman" w:cs="Times New Roman"/>
                      <w:sz w:val="24"/>
                      <w:szCs w:val="24"/>
                      <w:lang w:eastAsia="tr-TR"/>
                    </w:rPr>
                    <w:t>5.Gebelik Raporu</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Default="00C17356" w:rsidP="00C17356">
                  <w:pPr>
                    <w:spacing w:before="100" w:beforeAutospacing="1" w:after="100" w:afterAutospacing="1" w:line="60" w:lineRule="atLeast"/>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 </w:t>
                  </w:r>
                </w:p>
                <w:p w:rsidR="00123D72" w:rsidRDefault="00123D72"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123D72" w:rsidRPr="00C17356" w:rsidRDefault="00123D72" w:rsidP="00C17356">
                  <w:pPr>
                    <w:spacing w:before="100" w:beforeAutospacing="1" w:after="100" w:afterAutospacing="1" w:line="60" w:lineRule="atLeast"/>
                    <w:rPr>
                      <w:rFonts w:ascii="Verdana" w:eastAsia="Times New Roman" w:hAnsi="Verdana" w:cs="Times New Roman"/>
                      <w:sz w:val="24"/>
                      <w:szCs w:val="24"/>
                      <w:lang w:eastAsia="tr-TR"/>
                    </w:rPr>
                  </w:pPr>
                </w:p>
              </w:tc>
            </w:tr>
            <w:tr w:rsidR="00C17356"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lastRenderedPageBreak/>
                    <w:t>8</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60575A" w:rsidP="00C17356">
                  <w:pPr>
                    <w:spacing w:before="100" w:beforeAutospacing="1" w:after="100" w:afterAutospacing="1" w:line="60" w:lineRule="atLeast"/>
                    <w:rPr>
                      <w:rFonts w:ascii="Verdana" w:eastAsia="Times New Roman" w:hAnsi="Verdana" w:cs="Times New Roman"/>
                      <w:b/>
                      <w:sz w:val="24"/>
                      <w:szCs w:val="24"/>
                      <w:lang w:eastAsia="tr-TR"/>
                    </w:rPr>
                  </w:pPr>
                  <w:r>
                    <w:rPr>
                      <w:rFonts w:ascii="Times New Roman" w:eastAsia="Times New Roman" w:hAnsi="Times New Roman" w:cs="Times New Roman"/>
                      <w:b/>
                      <w:sz w:val="24"/>
                      <w:szCs w:val="24"/>
                      <w:lang w:eastAsia="tr-TR"/>
                    </w:rPr>
                    <w:t xml:space="preserve">ENGELLİ </w:t>
                  </w:r>
                  <w:r w:rsidR="00C17356" w:rsidRPr="002414E9">
                    <w:rPr>
                      <w:rFonts w:ascii="Times New Roman" w:eastAsia="Times New Roman" w:hAnsi="Times New Roman" w:cs="Times New Roman"/>
                      <w:b/>
                      <w:sz w:val="24"/>
                      <w:szCs w:val="24"/>
                      <w:lang w:eastAsia="tr-TR"/>
                    </w:rPr>
                    <w:t>İHTİYAÇ YARDIMLARI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2 Başvuru Dilekçesi</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başvuruluyorsa)</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4. Medikal malzeme kullanımı gerektiğine dair Sağlık Kurulu Raporu </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15 GÜN</w:t>
                  </w:r>
                </w:p>
              </w:tc>
            </w:tr>
            <w:tr w:rsidR="00C17356"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9</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AFET DESTEKLERİ(</w:t>
                  </w:r>
                  <w:proofErr w:type="spellStart"/>
                  <w:proofErr w:type="gramStart"/>
                  <w:r w:rsidRPr="002414E9">
                    <w:rPr>
                      <w:rFonts w:ascii="Times New Roman" w:eastAsia="Times New Roman" w:hAnsi="Times New Roman" w:cs="Times New Roman"/>
                      <w:b/>
                      <w:sz w:val="24"/>
                      <w:szCs w:val="24"/>
                      <w:lang w:eastAsia="tr-TR"/>
                    </w:rPr>
                    <w:t>Deprem,Yangın</w:t>
                  </w:r>
                  <w:proofErr w:type="gramEnd"/>
                  <w:r w:rsidRPr="002414E9">
                    <w:rPr>
                      <w:rFonts w:ascii="Times New Roman" w:eastAsia="Times New Roman" w:hAnsi="Times New Roman" w:cs="Times New Roman"/>
                      <w:b/>
                      <w:sz w:val="24"/>
                      <w:szCs w:val="24"/>
                      <w:lang w:eastAsia="tr-TR"/>
                    </w:rPr>
                    <w:t>,Sel</w:t>
                  </w:r>
                  <w:proofErr w:type="spellEnd"/>
                  <w:r w:rsidRPr="002414E9">
                    <w:rPr>
                      <w:rFonts w:ascii="Times New Roman" w:eastAsia="Times New Roman" w:hAnsi="Times New Roman" w:cs="Times New Roman"/>
                      <w:b/>
                      <w:sz w:val="24"/>
                      <w:szCs w:val="24"/>
                      <w:lang w:eastAsia="tr-TR"/>
                    </w:rPr>
                    <w:t xml:space="preserve"> vb.)</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3. Nüfus Cüzdanı Önlü Arkalı Fotokopisi </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4  Hasar tespit raporu/Yangın raporu vb.</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7 GÜN</w:t>
                  </w:r>
                </w:p>
              </w:tc>
            </w:tr>
            <w:tr w:rsidR="00C17356"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10</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TERÖR ZARAR YARDIMI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2. Başvuru Dilekçesi</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3. Nüfus Cüzdanı Önlü Arkalı Fotokopisi </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4. Terör zararı tespit tutanağı</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7 GÜN</w:t>
                  </w:r>
                </w:p>
              </w:tc>
            </w:tr>
            <w:tr w:rsidR="00C17356"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lastRenderedPageBreak/>
                    <w:t>11</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after="0"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 xml:space="preserve">PROJE DESTEKLERİ </w:t>
                  </w:r>
                  <w:r w:rsidRPr="002414E9">
                    <w:rPr>
                      <w:rFonts w:ascii="Times New Roman" w:eastAsia="Times New Roman" w:hAnsi="Times New Roman" w:cs="Times New Roman"/>
                      <w:b/>
                      <w:sz w:val="24"/>
                      <w:szCs w:val="24"/>
                      <w:lang w:eastAsia="tr-TR"/>
                    </w:rPr>
                    <w:br/>
                    <w:t>(GELİR GETİRİCİ PROJELER)</w:t>
                  </w:r>
                  <w:r w:rsidRPr="002414E9">
                    <w:rPr>
                      <w:rFonts w:ascii="Verdana" w:eastAsia="Times New Roman" w:hAnsi="Verdana" w:cs="Times New Roman"/>
                      <w:b/>
                      <w:sz w:val="24"/>
                      <w:szCs w:val="24"/>
                      <w:lang w:eastAsia="tr-TR"/>
                    </w:rPr>
                    <w:t xml:space="preserve"> </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Fayda sahibi başvuru formu</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2. Proje hazırlama formatı</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Proje başvuru formu</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4.Başvuru yapan kişinin kimlik fotokopisi</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5. Proje yapacak kişinin iş tecrübesini kanıtlayıcı belge (ustalık, kalfalık, diploma, sertifika, referans mektubu vs.)</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Not: Proje Destek başvurularının uygunluğu Mütevelli Heyeti tarafından en geç 30 gün içinde karara bağlanır. Uygun olduğu görülen projeler değerlendirilmek üzere</w:t>
                  </w:r>
                  <w:r w:rsidR="00F93F5A">
                    <w:rPr>
                      <w:rFonts w:ascii="Times New Roman" w:eastAsia="Times New Roman" w:hAnsi="Times New Roman" w:cs="Times New Roman"/>
                      <w:sz w:val="24"/>
                      <w:szCs w:val="24"/>
                      <w:lang w:eastAsia="tr-TR"/>
                    </w:rPr>
                    <w:t xml:space="preserve"> Sosyal Yardımlar</w:t>
                  </w:r>
                  <w:r w:rsidRPr="00C17356">
                    <w:rPr>
                      <w:rFonts w:ascii="Times New Roman" w:eastAsia="Times New Roman" w:hAnsi="Times New Roman" w:cs="Times New Roman"/>
                      <w:sz w:val="24"/>
                      <w:szCs w:val="24"/>
                      <w:lang w:eastAsia="tr-TR"/>
                    </w:rPr>
                    <w:t xml:space="preserve"> Genel Müdürlüğüne gönderilir.</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w:t>
                  </w:r>
                </w:p>
              </w:tc>
            </w:tr>
            <w:tr w:rsidR="00C17356" w:rsidRPr="00C17356" w:rsidTr="008A7308">
              <w:trPr>
                <w:trHeight w:val="259"/>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12</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t>PROJE DESTEKLERİ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Fayda sahibi başvuru formu</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2. Proje hazırlama formatı</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Proje başvuru formu</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Not: Proje Destek başvurularının uygunluğu Mütevelli Heyeti tarafından en geç 30 gün içinde karara bağlanır. Uygun olduğu görülen projeler değerlendirilmek üzere</w:t>
                  </w:r>
                  <w:r w:rsidR="009708B3">
                    <w:rPr>
                      <w:rFonts w:ascii="Times New Roman" w:eastAsia="Times New Roman" w:hAnsi="Times New Roman" w:cs="Times New Roman"/>
                      <w:sz w:val="24"/>
                      <w:szCs w:val="24"/>
                      <w:lang w:eastAsia="tr-TR"/>
                    </w:rPr>
                    <w:t xml:space="preserve"> Sosyal Yardımlar</w:t>
                  </w:r>
                  <w:r w:rsidRPr="00C17356">
                    <w:rPr>
                      <w:rFonts w:ascii="Times New Roman" w:eastAsia="Times New Roman" w:hAnsi="Times New Roman" w:cs="Times New Roman"/>
                      <w:sz w:val="24"/>
                      <w:szCs w:val="24"/>
                      <w:lang w:eastAsia="tr-TR"/>
                    </w:rPr>
                    <w:t xml:space="preserve"> Genel Müdürlüğüne gönderilir.</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8A7308" w:rsidRDefault="008A7308"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123D72"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w:t>
                  </w:r>
                </w:p>
                <w:p w:rsidR="00123D72" w:rsidRPr="00123D72" w:rsidRDefault="00123D72" w:rsidP="00123D72">
                  <w:pPr>
                    <w:rPr>
                      <w:rFonts w:ascii="Verdana" w:eastAsia="Times New Roman" w:hAnsi="Verdana" w:cs="Times New Roman"/>
                      <w:sz w:val="24"/>
                      <w:szCs w:val="24"/>
                      <w:lang w:eastAsia="tr-TR"/>
                    </w:rPr>
                  </w:pPr>
                </w:p>
                <w:p w:rsidR="00123D72" w:rsidRDefault="00123D72" w:rsidP="00123D72">
                  <w:pPr>
                    <w:rPr>
                      <w:rFonts w:ascii="Verdana" w:eastAsia="Times New Roman" w:hAnsi="Verdana" w:cs="Times New Roman"/>
                      <w:sz w:val="24"/>
                      <w:szCs w:val="24"/>
                      <w:lang w:eastAsia="tr-TR"/>
                    </w:rPr>
                  </w:pPr>
                </w:p>
                <w:p w:rsidR="006F75B4" w:rsidRPr="00123D72" w:rsidRDefault="006F75B4" w:rsidP="00123D72">
                  <w:pPr>
                    <w:rPr>
                      <w:rFonts w:ascii="Verdana" w:eastAsia="Times New Roman" w:hAnsi="Verdana" w:cs="Times New Roman"/>
                      <w:sz w:val="24"/>
                      <w:szCs w:val="24"/>
                      <w:lang w:eastAsia="tr-TR"/>
                    </w:rPr>
                  </w:pPr>
                </w:p>
              </w:tc>
            </w:tr>
            <w:tr w:rsidR="00C17356"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hideMark/>
                </w:tcPr>
                <w:p w:rsidR="00C17356" w:rsidRPr="002414E9" w:rsidRDefault="00C17356"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Times New Roman" w:eastAsia="Times New Roman" w:hAnsi="Times New Roman" w:cs="Times New Roman"/>
                      <w:b/>
                      <w:sz w:val="24"/>
                      <w:szCs w:val="24"/>
                      <w:lang w:eastAsia="tr-TR"/>
                    </w:rPr>
                    <w:lastRenderedPageBreak/>
                    <w:t>13</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2414E9" w:rsidRDefault="00B85FAC" w:rsidP="00C17356">
                  <w:pPr>
                    <w:spacing w:before="100" w:beforeAutospacing="1" w:after="100" w:afterAutospacing="1" w:line="60" w:lineRule="atLeast"/>
                    <w:rPr>
                      <w:rFonts w:ascii="Verdana" w:eastAsia="Times New Roman" w:hAnsi="Verdana" w:cs="Times New Roman"/>
                      <w:b/>
                      <w:sz w:val="24"/>
                      <w:szCs w:val="24"/>
                      <w:lang w:eastAsia="tr-TR"/>
                    </w:rPr>
                  </w:pPr>
                  <w:r>
                    <w:rPr>
                      <w:rFonts w:ascii="Times New Roman" w:eastAsia="Times New Roman" w:hAnsi="Times New Roman" w:cs="Times New Roman"/>
                      <w:b/>
                      <w:sz w:val="24"/>
                      <w:szCs w:val="24"/>
                      <w:lang w:eastAsia="tr-TR"/>
                    </w:rPr>
                    <w:t>EŞİ VEFAT ETMİŞ KADINLARA</w:t>
                  </w:r>
                  <w:r w:rsidR="00C17356" w:rsidRPr="002414E9">
                    <w:rPr>
                      <w:rFonts w:ascii="Times New Roman" w:eastAsia="Times New Roman" w:hAnsi="Times New Roman" w:cs="Times New Roman"/>
                      <w:b/>
                      <w:sz w:val="24"/>
                      <w:szCs w:val="24"/>
                      <w:lang w:eastAsia="tr-TR"/>
                    </w:rPr>
                    <w:t xml:space="preserve"> YÖNELİK DÜZENLİ NAKİT YARDIMLARI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hideMark/>
                </w:tcPr>
                <w:p w:rsidR="006F75B4" w:rsidRDefault="006F75B4"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30 GÜN</w:t>
                  </w:r>
                </w:p>
              </w:tc>
            </w:tr>
            <w:tr w:rsidR="00C17356" w:rsidRPr="00C17356" w:rsidTr="00E5539C">
              <w:trPr>
                <w:trHeight w:val="60"/>
                <w:jc w:val="center"/>
              </w:trPr>
              <w:tc>
                <w:tcPr>
                  <w:tcW w:w="277" w:type="pct"/>
                  <w:tcBorders>
                    <w:top w:val="nil"/>
                    <w:left w:val="single" w:sz="8" w:space="0" w:color="auto"/>
                    <w:bottom w:val="nil"/>
                    <w:right w:val="single" w:sz="8" w:space="0" w:color="auto"/>
                  </w:tcBorders>
                  <w:shd w:val="clear" w:color="auto" w:fill="EEECE1"/>
                  <w:noWrap/>
                  <w:tcMar>
                    <w:top w:w="0" w:type="dxa"/>
                    <w:left w:w="70" w:type="dxa"/>
                    <w:bottom w:w="0" w:type="dxa"/>
                    <w:right w:w="70" w:type="dxa"/>
                  </w:tcMar>
                  <w:vAlign w:val="center"/>
                </w:tcPr>
                <w:p w:rsidR="00C17356" w:rsidRPr="002414E9" w:rsidRDefault="00E5539C" w:rsidP="00C17356">
                  <w:pPr>
                    <w:spacing w:before="100" w:beforeAutospacing="1" w:after="100" w:afterAutospacing="1" w:line="60" w:lineRule="atLeast"/>
                    <w:jc w:val="center"/>
                    <w:rPr>
                      <w:rFonts w:ascii="Verdana" w:eastAsia="Times New Roman" w:hAnsi="Verdana" w:cs="Times New Roman"/>
                      <w:b/>
                      <w:sz w:val="24"/>
                      <w:szCs w:val="24"/>
                      <w:lang w:eastAsia="tr-TR"/>
                    </w:rPr>
                  </w:pPr>
                  <w:r w:rsidRPr="002414E9">
                    <w:rPr>
                      <w:rFonts w:ascii="Verdana" w:eastAsia="Times New Roman" w:hAnsi="Verdana" w:cs="Times New Roman"/>
                      <w:b/>
                      <w:sz w:val="24"/>
                      <w:szCs w:val="24"/>
                      <w:lang w:eastAsia="tr-TR"/>
                    </w:rPr>
                    <w:t>14</w:t>
                  </w:r>
                </w:p>
              </w:tc>
              <w:tc>
                <w:tcPr>
                  <w:tcW w:w="1387" w:type="pct"/>
                  <w:tcBorders>
                    <w:top w:val="nil"/>
                    <w:left w:val="nil"/>
                    <w:bottom w:val="nil"/>
                    <w:right w:val="single" w:sz="8" w:space="0" w:color="auto"/>
                  </w:tcBorders>
                  <w:shd w:val="clear" w:color="auto" w:fill="EEECE1"/>
                  <w:tcMar>
                    <w:top w:w="0" w:type="dxa"/>
                    <w:left w:w="70" w:type="dxa"/>
                    <w:bottom w:w="0" w:type="dxa"/>
                    <w:right w:w="70" w:type="dxa"/>
                  </w:tcMar>
                  <w:vAlign w:val="center"/>
                </w:tcPr>
                <w:p w:rsidR="00C17356" w:rsidRPr="002414E9" w:rsidRDefault="009C7966" w:rsidP="009C7966">
                  <w:pPr>
                    <w:spacing w:before="100" w:beforeAutospacing="1" w:after="100" w:afterAutospacing="1" w:line="60" w:lineRule="atLeast"/>
                    <w:rPr>
                      <w:rFonts w:ascii="Verdana" w:eastAsia="Times New Roman" w:hAnsi="Verdana" w:cs="Times New Roman"/>
                      <w:b/>
                      <w:sz w:val="24"/>
                      <w:szCs w:val="24"/>
                      <w:lang w:eastAsia="tr-TR"/>
                    </w:rPr>
                  </w:pPr>
                  <w:r w:rsidRPr="002414E9">
                    <w:rPr>
                      <w:b/>
                      <w:sz w:val="24"/>
                      <w:szCs w:val="24"/>
                    </w:rPr>
                    <w:t xml:space="preserve">2022 SAYILI KANUNUN UYGULAMASI </w:t>
                  </w:r>
                  <w:r w:rsidRPr="002414E9">
                    <w:rPr>
                      <w:rFonts w:ascii="Times New Roman" w:hAnsi="Times New Roman"/>
                      <w:b/>
                      <w:bCs/>
                      <w:color w:val="000000"/>
                    </w:rPr>
                    <w:t xml:space="preserve">(65 YAŞ </w:t>
                  </w:r>
                  <w:proofErr w:type="gramStart"/>
                  <w:r w:rsidRPr="002414E9">
                    <w:rPr>
                      <w:rFonts w:ascii="Times New Roman" w:hAnsi="Times New Roman"/>
                      <w:b/>
                      <w:bCs/>
                      <w:color w:val="000000"/>
                    </w:rPr>
                    <w:t>AYLIĞI , ENGELLİ</w:t>
                  </w:r>
                  <w:proofErr w:type="gramEnd"/>
                  <w:r w:rsidRPr="002414E9">
                    <w:rPr>
                      <w:rFonts w:ascii="Times New Roman" w:hAnsi="Times New Roman"/>
                      <w:b/>
                      <w:bCs/>
                      <w:color w:val="000000"/>
                    </w:rPr>
                    <w:t xml:space="preserve"> AYLIĞI , ENGELLİ YAKINI AYLIĞI ) </w:t>
                  </w:r>
                </w:p>
              </w:tc>
              <w:tc>
                <w:tcPr>
                  <w:tcW w:w="1900" w:type="pct"/>
                  <w:tcBorders>
                    <w:top w:val="nil"/>
                    <w:left w:val="nil"/>
                    <w:bottom w:val="nil"/>
                    <w:right w:val="single" w:sz="8" w:space="0" w:color="auto"/>
                  </w:tcBorders>
                  <w:shd w:val="clear" w:color="auto" w:fill="EEECE1"/>
                  <w:tcMar>
                    <w:top w:w="0" w:type="dxa"/>
                    <w:left w:w="70" w:type="dxa"/>
                    <w:bottom w:w="0" w:type="dxa"/>
                    <w:right w:w="70" w:type="dxa"/>
                  </w:tcMar>
                  <w:vAlign w:val="center"/>
                  <w:hideMark/>
                </w:tcPr>
                <w:p w:rsidR="00E5539C" w:rsidRDefault="00E5539C"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E5539C" w:rsidRDefault="00E5539C"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E5539C" w:rsidRDefault="00E5539C"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C17356" w:rsidRPr="00C17356" w:rsidRDefault="00C17356" w:rsidP="00C17356">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C17356" w:rsidRDefault="00C17356" w:rsidP="00C17356">
                  <w:pPr>
                    <w:spacing w:before="100" w:beforeAutospacing="1" w:after="100" w:afterAutospacing="1" w:line="60" w:lineRule="atLeast"/>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4.Tam Teşekküllü Devlet Hastanesince tanzim edilen Sağlık Kurulu Raporu.</w:t>
                  </w:r>
                </w:p>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8A7308" w:rsidRPr="00C17356" w:rsidRDefault="008A7308" w:rsidP="00C17356">
                  <w:pPr>
                    <w:spacing w:before="100" w:beforeAutospacing="1" w:after="100" w:afterAutospacing="1" w:line="60" w:lineRule="atLeast"/>
                    <w:rPr>
                      <w:rFonts w:ascii="Verdana" w:eastAsia="Times New Roman" w:hAnsi="Verdana" w:cs="Times New Roman"/>
                      <w:sz w:val="24"/>
                      <w:szCs w:val="24"/>
                      <w:lang w:eastAsia="tr-TR"/>
                    </w:rPr>
                  </w:pPr>
                </w:p>
              </w:tc>
              <w:tc>
                <w:tcPr>
                  <w:tcW w:w="1436" w:type="pct"/>
                  <w:tcBorders>
                    <w:top w:val="nil"/>
                    <w:left w:val="nil"/>
                    <w:bottom w:val="nil"/>
                    <w:right w:val="single" w:sz="8" w:space="0" w:color="auto"/>
                  </w:tcBorders>
                  <w:shd w:val="clear" w:color="auto" w:fill="EEECE1"/>
                  <w:tcMar>
                    <w:top w:w="0" w:type="dxa"/>
                    <w:left w:w="70" w:type="dxa"/>
                    <w:bottom w:w="0" w:type="dxa"/>
                    <w:right w:w="70" w:type="dxa"/>
                  </w:tcMar>
                  <w:vAlign w:val="center"/>
                  <w:hideMark/>
                </w:tcPr>
                <w:p w:rsidR="00C17356" w:rsidRPr="00C17356" w:rsidRDefault="00C17356" w:rsidP="00C17356">
                  <w:pPr>
                    <w:spacing w:before="100" w:beforeAutospacing="1" w:after="100" w:afterAutospacing="1" w:line="60" w:lineRule="atLeast"/>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lastRenderedPageBreak/>
                    <w:t>30 GÜN</w:t>
                  </w:r>
                </w:p>
              </w:tc>
            </w:tr>
            <w:tr w:rsidR="00E5539C" w:rsidRPr="00C17356" w:rsidTr="00681CB1">
              <w:trPr>
                <w:trHeight w:val="3080"/>
                <w:jc w:val="center"/>
              </w:trPr>
              <w:tc>
                <w:tcPr>
                  <w:tcW w:w="277" w:type="pct"/>
                  <w:tcBorders>
                    <w:top w:val="nil"/>
                    <w:left w:val="single" w:sz="8" w:space="0" w:color="auto"/>
                    <w:bottom w:val="single" w:sz="4" w:space="0" w:color="auto"/>
                    <w:right w:val="single" w:sz="8" w:space="0" w:color="auto"/>
                  </w:tcBorders>
                  <w:shd w:val="clear" w:color="auto" w:fill="EEECE1"/>
                  <w:noWrap/>
                  <w:tcMar>
                    <w:top w:w="0" w:type="dxa"/>
                    <w:left w:w="70" w:type="dxa"/>
                    <w:bottom w:w="0" w:type="dxa"/>
                    <w:right w:w="70" w:type="dxa"/>
                  </w:tcMar>
                  <w:vAlign w:val="center"/>
                </w:tcPr>
                <w:p w:rsidR="00715FDE" w:rsidRDefault="00715FDE" w:rsidP="00603467">
                  <w:pPr>
                    <w:spacing w:before="100" w:beforeAutospacing="1" w:after="100" w:afterAutospacing="1" w:line="60" w:lineRule="atLeas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 xml:space="preserve">   </w:t>
                  </w:r>
                </w:p>
                <w:p w:rsidR="00715FDE" w:rsidRDefault="00715FDE"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715FDE" w:rsidRDefault="00715FDE"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E5539C" w:rsidRPr="002414E9" w:rsidRDefault="00E5539C" w:rsidP="00603467">
                  <w:pPr>
                    <w:spacing w:before="100" w:beforeAutospacing="1" w:after="100" w:afterAutospacing="1" w:line="60" w:lineRule="atLeast"/>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t>15</w:t>
                  </w:r>
                </w:p>
                <w:p w:rsidR="008A7308" w:rsidRPr="002414E9" w:rsidRDefault="008A7308"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603467">
                  <w:pPr>
                    <w:spacing w:before="100" w:beforeAutospacing="1" w:after="100" w:afterAutospacing="1" w:line="60" w:lineRule="atLeast"/>
                    <w:rPr>
                      <w:rFonts w:ascii="Verdana" w:eastAsia="Times New Roman" w:hAnsi="Verdana" w:cs="Times New Roman"/>
                      <w:b/>
                      <w:sz w:val="24"/>
                      <w:szCs w:val="24"/>
                      <w:lang w:eastAsia="tr-TR"/>
                    </w:rPr>
                  </w:pPr>
                </w:p>
              </w:tc>
              <w:tc>
                <w:tcPr>
                  <w:tcW w:w="1387" w:type="pct"/>
                  <w:tcBorders>
                    <w:top w:val="nil"/>
                    <w:left w:val="nil"/>
                    <w:bottom w:val="single" w:sz="4" w:space="0" w:color="auto"/>
                    <w:right w:val="single" w:sz="8" w:space="0" w:color="auto"/>
                  </w:tcBorders>
                  <w:shd w:val="clear" w:color="auto" w:fill="EEECE1"/>
                  <w:tcMar>
                    <w:top w:w="0" w:type="dxa"/>
                    <w:left w:w="70" w:type="dxa"/>
                    <w:bottom w:w="0" w:type="dxa"/>
                    <w:right w:w="70" w:type="dxa"/>
                  </w:tcMar>
                  <w:vAlign w:val="center"/>
                </w:tcPr>
                <w:p w:rsidR="00603467" w:rsidRPr="002414E9" w:rsidRDefault="00603467" w:rsidP="00341DE7">
                  <w:pPr>
                    <w:spacing w:before="100" w:beforeAutospacing="1" w:after="100" w:afterAutospacing="1" w:line="60" w:lineRule="atLeast"/>
                    <w:rPr>
                      <w:rFonts w:ascii="Times New Roman" w:eastAsia="Times New Roman" w:hAnsi="Times New Roman" w:cs="Times New Roman"/>
                      <w:b/>
                      <w:sz w:val="24"/>
                      <w:szCs w:val="24"/>
                      <w:lang w:eastAsia="tr-TR"/>
                    </w:rPr>
                  </w:pPr>
                </w:p>
                <w:p w:rsidR="00603467" w:rsidRPr="002414E9" w:rsidRDefault="00603467" w:rsidP="00341DE7">
                  <w:pPr>
                    <w:spacing w:before="100" w:beforeAutospacing="1" w:after="100" w:afterAutospacing="1" w:line="60" w:lineRule="atLeast"/>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t>MUHTAÇ ASKER AİLESİ YARDIMLARI ( MAAY)</w:t>
                  </w:r>
                </w:p>
                <w:p w:rsidR="00603467" w:rsidRPr="002414E9" w:rsidRDefault="00603467" w:rsidP="00341DE7">
                  <w:pPr>
                    <w:spacing w:before="100" w:beforeAutospacing="1" w:after="100" w:afterAutospacing="1" w:line="60" w:lineRule="atLeast"/>
                    <w:rPr>
                      <w:rFonts w:ascii="Times New Roman" w:eastAsia="Times New Roman" w:hAnsi="Times New Roman" w:cs="Times New Roman"/>
                      <w:b/>
                      <w:sz w:val="24"/>
                      <w:szCs w:val="24"/>
                      <w:lang w:eastAsia="tr-TR"/>
                    </w:rPr>
                  </w:pPr>
                </w:p>
                <w:p w:rsidR="00603467" w:rsidRPr="002414E9" w:rsidRDefault="00603467" w:rsidP="00341DE7">
                  <w:pPr>
                    <w:spacing w:before="100" w:beforeAutospacing="1" w:after="100" w:afterAutospacing="1" w:line="60" w:lineRule="atLeast"/>
                    <w:rPr>
                      <w:rFonts w:ascii="Times New Roman" w:eastAsia="Times New Roman" w:hAnsi="Times New Roman" w:cs="Times New Roman"/>
                      <w:b/>
                      <w:sz w:val="24"/>
                      <w:szCs w:val="24"/>
                      <w:lang w:eastAsia="tr-TR"/>
                    </w:rPr>
                  </w:pPr>
                </w:p>
                <w:p w:rsidR="00E5539C" w:rsidRPr="002414E9" w:rsidRDefault="00E5539C" w:rsidP="00603467">
                  <w:pPr>
                    <w:spacing w:before="100" w:beforeAutospacing="1" w:after="100" w:afterAutospacing="1" w:line="60" w:lineRule="atLeast"/>
                    <w:jc w:val="center"/>
                    <w:rPr>
                      <w:rFonts w:ascii="Verdana" w:eastAsia="Times New Roman" w:hAnsi="Verdana" w:cs="Times New Roman"/>
                      <w:b/>
                      <w:sz w:val="24"/>
                      <w:szCs w:val="24"/>
                      <w:lang w:eastAsia="tr-TR"/>
                    </w:rPr>
                  </w:pPr>
                </w:p>
              </w:tc>
              <w:tc>
                <w:tcPr>
                  <w:tcW w:w="1900" w:type="pct"/>
                  <w:tcBorders>
                    <w:top w:val="nil"/>
                    <w:left w:val="nil"/>
                    <w:bottom w:val="single" w:sz="4" w:space="0" w:color="auto"/>
                    <w:right w:val="single" w:sz="8" w:space="0" w:color="auto"/>
                  </w:tcBorders>
                  <w:shd w:val="clear" w:color="auto" w:fill="EEECE1"/>
                  <w:tcMar>
                    <w:top w:w="0" w:type="dxa"/>
                    <w:left w:w="70" w:type="dxa"/>
                    <w:bottom w:w="0" w:type="dxa"/>
                    <w:right w:w="70" w:type="dxa"/>
                  </w:tcMar>
                  <w:vAlign w:val="center"/>
                </w:tcPr>
                <w:p w:rsidR="00603467" w:rsidRPr="00C17356" w:rsidRDefault="00603467" w:rsidP="00603467">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603467" w:rsidRPr="00C17356" w:rsidRDefault="00603467" w:rsidP="00603467">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603467" w:rsidRDefault="00603467" w:rsidP="00603467">
                  <w:pPr>
                    <w:spacing w:before="100" w:beforeAutospacing="1" w:after="100" w:afterAutospacing="1" w:line="240" w:lineRule="auto"/>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p w:rsidR="00603467" w:rsidRDefault="00603467" w:rsidP="00341DE7">
                  <w:pPr>
                    <w:spacing w:before="100" w:beforeAutospacing="1" w:after="100" w:afterAutospacing="1" w:line="240" w:lineRule="auto"/>
                    <w:rPr>
                      <w:rFonts w:ascii="Times New Roman" w:eastAsia="Times New Roman" w:hAnsi="Times New Roman" w:cs="Times New Roman"/>
                      <w:sz w:val="24"/>
                      <w:szCs w:val="24"/>
                      <w:lang w:eastAsia="tr-TR"/>
                    </w:rPr>
                  </w:pPr>
                </w:p>
                <w:p w:rsidR="00E5539C" w:rsidRPr="00C17356" w:rsidRDefault="00E5539C" w:rsidP="00341DE7">
                  <w:pPr>
                    <w:spacing w:before="100" w:beforeAutospacing="1" w:after="100" w:afterAutospacing="1" w:line="60" w:lineRule="atLeast"/>
                    <w:rPr>
                      <w:rFonts w:ascii="Verdana" w:eastAsia="Times New Roman" w:hAnsi="Verdana" w:cs="Times New Roman"/>
                      <w:sz w:val="24"/>
                      <w:szCs w:val="24"/>
                      <w:lang w:eastAsia="tr-TR"/>
                    </w:rPr>
                  </w:pPr>
                </w:p>
              </w:tc>
              <w:tc>
                <w:tcPr>
                  <w:tcW w:w="1436" w:type="pct"/>
                  <w:tcBorders>
                    <w:top w:val="nil"/>
                    <w:left w:val="nil"/>
                    <w:bottom w:val="single" w:sz="4" w:space="0" w:color="auto"/>
                    <w:right w:val="single" w:sz="8" w:space="0" w:color="auto"/>
                  </w:tcBorders>
                  <w:shd w:val="clear" w:color="auto" w:fill="EEECE1"/>
                  <w:tcMar>
                    <w:top w:w="0" w:type="dxa"/>
                    <w:left w:w="70" w:type="dxa"/>
                    <w:bottom w:w="0" w:type="dxa"/>
                    <w:right w:w="70" w:type="dxa"/>
                  </w:tcMar>
                  <w:vAlign w:val="center"/>
                </w:tcPr>
                <w:p w:rsidR="008A7308" w:rsidRDefault="008A7308"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341DE7">
                  <w:pPr>
                    <w:spacing w:before="100" w:beforeAutospacing="1" w:after="100" w:afterAutospacing="1" w:line="60" w:lineRule="atLeast"/>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30 GÜN</w:t>
                  </w:r>
                </w:p>
                <w:p w:rsidR="00603467" w:rsidRDefault="00603467"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E5539C" w:rsidRPr="00C17356" w:rsidRDefault="00E5539C" w:rsidP="00341DE7">
                  <w:pPr>
                    <w:spacing w:before="100" w:beforeAutospacing="1" w:after="100" w:afterAutospacing="1" w:line="60" w:lineRule="atLeast"/>
                    <w:rPr>
                      <w:rFonts w:ascii="Verdana" w:eastAsia="Times New Roman" w:hAnsi="Verdana" w:cs="Times New Roman"/>
                      <w:sz w:val="24"/>
                      <w:szCs w:val="24"/>
                      <w:lang w:eastAsia="tr-TR"/>
                    </w:rPr>
                  </w:pPr>
                </w:p>
              </w:tc>
            </w:tr>
            <w:tr w:rsidR="00681CB1" w:rsidRPr="00C17356" w:rsidTr="00681CB1">
              <w:trPr>
                <w:trHeight w:val="7182"/>
                <w:jc w:val="center"/>
              </w:trPr>
              <w:tc>
                <w:tcPr>
                  <w:tcW w:w="277" w:type="pct"/>
                  <w:tcBorders>
                    <w:top w:val="single" w:sz="4" w:space="0" w:color="auto"/>
                    <w:left w:val="single" w:sz="8" w:space="0" w:color="auto"/>
                    <w:bottom w:val="nil"/>
                    <w:right w:val="single" w:sz="8" w:space="0" w:color="auto"/>
                  </w:tcBorders>
                  <w:shd w:val="clear" w:color="auto" w:fill="EEECE1"/>
                  <w:noWrap/>
                  <w:tcMar>
                    <w:top w:w="0" w:type="dxa"/>
                    <w:left w:w="70" w:type="dxa"/>
                    <w:bottom w:w="0" w:type="dxa"/>
                    <w:right w:w="70" w:type="dxa"/>
                  </w:tcMar>
                  <w:vAlign w:val="center"/>
                </w:tcPr>
                <w:p w:rsidR="00681CB1" w:rsidRPr="002414E9" w:rsidRDefault="00681CB1"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681CB1" w:rsidRPr="002414E9" w:rsidRDefault="00681CB1"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681CB1" w:rsidRPr="002414E9" w:rsidRDefault="00681CB1" w:rsidP="00603467">
                  <w:pPr>
                    <w:spacing w:before="100" w:beforeAutospacing="1" w:after="100" w:afterAutospacing="1" w:line="60" w:lineRule="atLeast"/>
                    <w:rPr>
                      <w:rFonts w:ascii="Times New Roman" w:eastAsia="Times New Roman" w:hAnsi="Times New Roman" w:cs="Times New Roman"/>
                      <w:b/>
                      <w:sz w:val="24"/>
                      <w:szCs w:val="24"/>
                      <w:lang w:eastAsia="tr-TR"/>
                    </w:rPr>
                  </w:pPr>
                </w:p>
                <w:p w:rsidR="00681CB1" w:rsidRPr="002414E9" w:rsidRDefault="00681CB1" w:rsidP="00603467">
                  <w:pPr>
                    <w:spacing w:before="100" w:beforeAutospacing="1" w:after="100" w:afterAutospacing="1" w:line="60" w:lineRule="atLeast"/>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t>16</w:t>
                  </w:r>
                </w:p>
              </w:tc>
              <w:tc>
                <w:tcPr>
                  <w:tcW w:w="1387" w:type="pct"/>
                  <w:tcBorders>
                    <w:top w:val="single" w:sz="4" w:space="0" w:color="auto"/>
                    <w:left w:val="nil"/>
                    <w:bottom w:val="nil"/>
                    <w:right w:val="single" w:sz="8" w:space="0" w:color="auto"/>
                  </w:tcBorders>
                  <w:shd w:val="clear" w:color="auto" w:fill="EEECE1"/>
                  <w:tcMar>
                    <w:top w:w="0" w:type="dxa"/>
                    <w:left w:w="70" w:type="dxa"/>
                    <w:bottom w:w="0" w:type="dxa"/>
                    <w:right w:w="70" w:type="dxa"/>
                  </w:tcMar>
                  <w:vAlign w:val="center"/>
                </w:tcPr>
                <w:p w:rsidR="00681CB1" w:rsidRPr="002414E9" w:rsidRDefault="00681CB1" w:rsidP="00341DE7">
                  <w:pPr>
                    <w:spacing w:before="100" w:beforeAutospacing="1" w:after="100" w:afterAutospacing="1" w:line="60" w:lineRule="atLeast"/>
                    <w:rPr>
                      <w:rFonts w:ascii="Times New Roman" w:eastAsia="Times New Roman" w:hAnsi="Times New Roman" w:cs="Times New Roman"/>
                      <w:b/>
                      <w:sz w:val="24"/>
                      <w:szCs w:val="24"/>
                      <w:lang w:eastAsia="tr-TR"/>
                    </w:rPr>
                  </w:pPr>
                </w:p>
                <w:p w:rsidR="00681CB1" w:rsidRPr="002414E9" w:rsidRDefault="00681CB1" w:rsidP="00341DE7">
                  <w:pPr>
                    <w:spacing w:before="100" w:beforeAutospacing="1" w:after="100" w:afterAutospacing="1" w:line="60" w:lineRule="atLeast"/>
                    <w:rPr>
                      <w:rFonts w:ascii="Times New Roman" w:eastAsia="Times New Roman" w:hAnsi="Times New Roman" w:cs="Times New Roman"/>
                      <w:b/>
                      <w:sz w:val="24"/>
                      <w:szCs w:val="24"/>
                      <w:lang w:eastAsia="tr-TR"/>
                    </w:rPr>
                  </w:pPr>
                </w:p>
                <w:p w:rsidR="00681CB1" w:rsidRPr="002414E9" w:rsidRDefault="00681CB1" w:rsidP="00341DE7">
                  <w:pPr>
                    <w:spacing w:before="100" w:beforeAutospacing="1" w:after="100" w:afterAutospacing="1" w:line="60" w:lineRule="atLeast"/>
                    <w:rPr>
                      <w:rFonts w:ascii="Times New Roman" w:eastAsia="Times New Roman" w:hAnsi="Times New Roman" w:cs="Times New Roman"/>
                      <w:b/>
                      <w:sz w:val="24"/>
                      <w:szCs w:val="24"/>
                      <w:lang w:eastAsia="tr-TR"/>
                    </w:rPr>
                  </w:pPr>
                </w:p>
                <w:p w:rsidR="00681CB1" w:rsidRPr="002414E9" w:rsidRDefault="00681CB1" w:rsidP="00603467">
                  <w:pPr>
                    <w:spacing w:before="100" w:beforeAutospacing="1" w:after="100" w:afterAutospacing="1" w:line="60" w:lineRule="atLeast"/>
                    <w:jc w:val="center"/>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t>GELİR TESPİTİ(GSS</w:t>
                  </w:r>
                  <w:r w:rsidR="004A465D" w:rsidRPr="002414E9">
                    <w:rPr>
                      <w:rFonts w:ascii="Times New Roman" w:eastAsia="Times New Roman" w:hAnsi="Times New Roman" w:cs="Times New Roman"/>
                      <w:b/>
                      <w:sz w:val="24"/>
                      <w:szCs w:val="24"/>
                      <w:lang w:eastAsia="tr-TR"/>
                    </w:rPr>
                    <w:t>-5510 SAYILI KANUN UYGULMASI</w:t>
                  </w:r>
                  <w:r w:rsidRPr="002414E9">
                    <w:rPr>
                      <w:rFonts w:ascii="Times New Roman" w:eastAsia="Times New Roman" w:hAnsi="Times New Roman" w:cs="Times New Roman"/>
                      <w:b/>
                      <w:sz w:val="24"/>
                      <w:szCs w:val="24"/>
                      <w:lang w:eastAsia="tr-TR"/>
                    </w:rPr>
                    <w:t>)</w:t>
                  </w:r>
                </w:p>
              </w:tc>
              <w:tc>
                <w:tcPr>
                  <w:tcW w:w="1900" w:type="pct"/>
                  <w:tcBorders>
                    <w:top w:val="single" w:sz="4" w:space="0" w:color="auto"/>
                    <w:left w:val="nil"/>
                    <w:bottom w:val="nil"/>
                    <w:right w:val="single" w:sz="8" w:space="0" w:color="auto"/>
                  </w:tcBorders>
                  <w:shd w:val="clear" w:color="auto" w:fill="EEECE1"/>
                  <w:tcMar>
                    <w:top w:w="0" w:type="dxa"/>
                    <w:left w:w="70" w:type="dxa"/>
                    <w:bottom w:w="0" w:type="dxa"/>
                    <w:right w:w="70" w:type="dxa"/>
                  </w:tcMar>
                  <w:vAlign w:val="center"/>
                </w:tcPr>
                <w:p w:rsidR="00681CB1" w:rsidRDefault="00681CB1" w:rsidP="00341DE7">
                  <w:pPr>
                    <w:spacing w:before="100" w:beforeAutospacing="1" w:after="100" w:afterAutospacing="1" w:line="240" w:lineRule="auto"/>
                    <w:rPr>
                      <w:rFonts w:ascii="Times New Roman" w:eastAsia="Times New Roman" w:hAnsi="Times New Roman" w:cs="Times New Roman"/>
                      <w:sz w:val="24"/>
                      <w:szCs w:val="24"/>
                      <w:lang w:eastAsia="tr-TR"/>
                    </w:rPr>
                  </w:pPr>
                </w:p>
                <w:p w:rsidR="00681CB1" w:rsidRDefault="00681CB1" w:rsidP="00341DE7">
                  <w:pPr>
                    <w:spacing w:before="100" w:beforeAutospacing="1" w:after="100" w:afterAutospacing="1" w:line="240" w:lineRule="auto"/>
                    <w:rPr>
                      <w:rFonts w:ascii="Times New Roman" w:eastAsia="Times New Roman" w:hAnsi="Times New Roman" w:cs="Times New Roman"/>
                      <w:sz w:val="24"/>
                      <w:szCs w:val="24"/>
                      <w:lang w:eastAsia="tr-TR"/>
                    </w:rPr>
                  </w:pPr>
                </w:p>
                <w:p w:rsidR="00681CB1" w:rsidRDefault="00681CB1" w:rsidP="00341DE7">
                  <w:pPr>
                    <w:spacing w:before="100" w:beforeAutospacing="1" w:after="100" w:afterAutospacing="1" w:line="240" w:lineRule="auto"/>
                    <w:rPr>
                      <w:rFonts w:ascii="Times New Roman" w:eastAsia="Times New Roman" w:hAnsi="Times New Roman" w:cs="Times New Roman"/>
                      <w:sz w:val="24"/>
                      <w:szCs w:val="24"/>
                      <w:lang w:eastAsia="tr-TR"/>
                    </w:rPr>
                  </w:pPr>
                </w:p>
                <w:p w:rsidR="00681CB1" w:rsidRPr="00C17356" w:rsidRDefault="00681CB1" w:rsidP="00341DE7">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681CB1" w:rsidRPr="00C17356" w:rsidRDefault="00681CB1" w:rsidP="00341DE7">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681CB1" w:rsidRPr="00C17356" w:rsidRDefault="00681CB1" w:rsidP="00341DE7">
                  <w:pPr>
                    <w:spacing w:before="100" w:beforeAutospacing="1" w:after="100" w:afterAutospacing="1" w:line="60" w:lineRule="atLeast"/>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tc>
              <w:tc>
                <w:tcPr>
                  <w:tcW w:w="1436" w:type="pct"/>
                  <w:tcBorders>
                    <w:top w:val="single" w:sz="4" w:space="0" w:color="auto"/>
                    <w:left w:val="nil"/>
                    <w:bottom w:val="nil"/>
                    <w:right w:val="single" w:sz="8" w:space="0" w:color="auto"/>
                  </w:tcBorders>
                  <w:shd w:val="clear" w:color="auto" w:fill="EEECE1"/>
                  <w:tcMar>
                    <w:top w:w="0" w:type="dxa"/>
                    <w:left w:w="70" w:type="dxa"/>
                    <w:bottom w:w="0" w:type="dxa"/>
                    <w:right w:w="70" w:type="dxa"/>
                  </w:tcMar>
                  <w:vAlign w:val="center"/>
                </w:tcPr>
                <w:p w:rsidR="00681CB1" w:rsidRDefault="00681CB1"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681CB1" w:rsidRDefault="00681CB1"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681CB1" w:rsidRDefault="00681CB1" w:rsidP="00341DE7">
                  <w:pPr>
                    <w:spacing w:before="100" w:beforeAutospacing="1" w:after="100" w:afterAutospacing="1" w:line="60" w:lineRule="atLeast"/>
                    <w:rPr>
                      <w:rFonts w:ascii="Times New Roman" w:eastAsia="Times New Roman" w:hAnsi="Times New Roman" w:cs="Times New Roman"/>
                      <w:sz w:val="24"/>
                      <w:szCs w:val="24"/>
                      <w:lang w:eastAsia="tr-TR"/>
                    </w:rPr>
                  </w:pPr>
                </w:p>
                <w:p w:rsidR="00681CB1" w:rsidRDefault="00681CB1" w:rsidP="00681CB1">
                  <w:pPr>
                    <w:spacing w:before="100" w:beforeAutospacing="1" w:after="100" w:afterAutospacing="1" w:line="60" w:lineRule="atLeast"/>
                    <w:jc w:val="both"/>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30 GÜN</w:t>
                  </w:r>
                </w:p>
              </w:tc>
            </w:tr>
            <w:tr w:rsidR="00E5539C" w:rsidRPr="00C17356" w:rsidTr="00E5539C">
              <w:trPr>
                <w:trHeight w:val="60"/>
                <w:jc w:val="center"/>
              </w:trPr>
              <w:tc>
                <w:tcPr>
                  <w:tcW w:w="277" w:type="pct"/>
                  <w:tcBorders>
                    <w:top w:val="nil"/>
                    <w:left w:val="single" w:sz="8" w:space="0" w:color="auto"/>
                    <w:bottom w:val="single" w:sz="8" w:space="0" w:color="auto"/>
                    <w:right w:val="single" w:sz="8" w:space="0" w:color="auto"/>
                  </w:tcBorders>
                  <w:shd w:val="clear" w:color="auto" w:fill="EEECE1"/>
                  <w:noWrap/>
                  <w:tcMar>
                    <w:top w:w="0" w:type="dxa"/>
                    <w:left w:w="70" w:type="dxa"/>
                    <w:bottom w:w="0" w:type="dxa"/>
                    <w:right w:w="70" w:type="dxa"/>
                  </w:tcMar>
                  <w:vAlign w:val="center"/>
                </w:tcPr>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p>
                <w:p w:rsidR="008A7308" w:rsidRPr="002414E9" w:rsidRDefault="008A7308" w:rsidP="00603467">
                  <w:pPr>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t>17</w:t>
                  </w:r>
                </w:p>
              </w:tc>
              <w:tc>
                <w:tcPr>
                  <w:tcW w:w="1387"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tcPr>
                <w:p w:rsidR="00E5539C" w:rsidRPr="002414E9" w:rsidRDefault="00E5539C"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p>
                <w:p w:rsidR="008A7308" w:rsidRPr="002414E9" w:rsidRDefault="008A7308" w:rsidP="00C17356">
                  <w:pPr>
                    <w:spacing w:before="100" w:beforeAutospacing="1" w:after="100" w:afterAutospacing="1" w:line="60" w:lineRule="atLeast"/>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t>ÖKSÜZ VE YETİM YARDIMLARI</w:t>
                  </w:r>
                </w:p>
              </w:tc>
              <w:tc>
                <w:tcPr>
                  <w:tcW w:w="1900"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tcPr>
                <w:p w:rsidR="00E5539C" w:rsidRDefault="00E5539C"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8A7308" w:rsidRDefault="008A7308" w:rsidP="00C17356">
                  <w:pPr>
                    <w:spacing w:before="100" w:beforeAutospacing="1" w:after="100" w:afterAutospacing="1" w:line="240" w:lineRule="auto"/>
                    <w:rPr>
                      <w:rFonts w:ascii="Times New Roman" w:eastAsia="Times New Roman" w:hAnsi="Times New Roman" w:cs="Times New Roman"/>
                      <w:sz w:val="24"/>
                      <w:szCs w:val="24"/>
                      <w:lang w:eastAsia="tr-TR"/>
                    </w:rPr>
                  </w:pPr>
                </w:p>
                <w:p w:rsidR="008A7308" w:rsidRPr="00C17356" w:rsidRDefault="008A7308" w:rsidP="008A7308">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1. SYDV Başvuru Kayıt Formu (İlk defa başvuru yapılıyorsa )</w:t>
                  </w:r>
                </w:p>
                <w:p w:rsidR="008A7308" w:rsidRPr="00C17356" w:rsidRDefault="008A7308" w:rsidP="008A7308">
                  <w:pPr>
                    <w:spacing w:before="100" w:beforeAutospacing="1" w:after="100" w:afterAutospacing="1" w:line="240" w:lineRule="auto"/>
                    <w:rPr>
                      <w:rFonts w:ascii="Verdana" w:eastAsia="Times New Roman" w:hAnsi="Verdana" w:cs="Times New Roman"/>
                      <w:sz w:val="24"/>
                      <w:szCs w:val="24"/>
                      <w:lang w:eastAsia="tr-TR"/>
                    </w:rPr>
                  </w:pPr>
                  <w:r w:rsidRPr="00C17356">
                    <w:rPr>
                      <w:rFonts w:ascii="Times New Roman" w:eastAsia="Times New Roman" w:hAnsi="Times New Roman" w:cs="Times New Roman"/>
                      <w:sz w:val="24"/>
                      <w:szCs w:val="24"/>
                      <w:lang w:eastAsia="tr-TR"/>
                    </w:rPr>
                    <w:t xml:space="preserve">2. Başvuru Dilekçesi  </w:t>
                  </w:r>
                </w:p>
                <w:p w:rsidR="008A7308" w:rsidRPr="00C17356" w:rsidRDefault="008A7308" w:rsidP="008A7308">
                  <w:pPr>
                    <w:spacing w:before="100" w:beforeAutospacing="1" w:after="100" w:afterAutospacing="1" w:line="240" w:lineRule="auto"/>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 Nüfus Cüzdanı Önlü Arkalı Fotokopisi (ilk defa başvuru yapılıyorsa )</w:t>
                  </w:r>
                </w:p>
              </w:tc>
              <w:tc>
                <w:tcPr>
                  <w:tcW w:w="1436" w:type="pct"/>
                  <w:tcBorders>
                    <w:top w:val="nil"/>
                    <w:left w:val="nil"/>
                    <w:bottom w:val="single" w:sz="8" w:space="0" w:color="auto"/>
                    <w:right w:val="single" w:sz="8" w:space="0" w:color="auto"/>
                  </w:tcBorders>
                  <w:shd w:val="clear" w:color="auto" w:fill="EEECE1"/>
                  <w:tcMar>
                    <w:top w:w="0" w:type="dxa"/>
                    <w:left w:w="70" w:type="dxa"/>
                    <w:bottom w:w="0" w:type="dxa"/>
                    <w:right w:w="70" w:type="dxa"/>
                  </w:tcMar>
                  <w:vAlign w:val="center"/>
                </w:tcPr>
                <w:p w:rsidR="00E5539C" w:rsidRDefault="00E5539C"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81CB1" w:rsidRDefault="00681CB1"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81CB1" w:rsidP="00C17356">
                  <w:pPr>
                    <w:spacing w:before="100" w:beforeAutospacing="1" w:after="100" w:afterAutospacing="1" w:line="60" w:lineRule="atLeast"/>
                    <w:rPr>
                      <w:rFonts w:ascii="Times New Roman" w:eastAsia="Times New Roman" w:hAnsi="Times New Roman" w:cs="Times New Roman"/>
                      <w:sz w:val="24"/>
                      <w:szCs w:val="24"/>
                      <w:lang w:eastAsia="tr-TR"/>
                    </w:rPr>
                  </w:pPr>
                  <w:r w:rsidRPr="00C17356">
                    <w:rPr>
                      <w:rFonts w:ascii="Times New Roman" w:eastAsia="Times New Roman" w:hAnsi="Times New Roman" w:cs="Times New Roman"/>
                      <w:sz w:val="24"/>
                      <w:szCs w:val="24"/>
                      <w:lang w:eastAsia="tr-TR"/>
                    </w:rPr>
                    <w:t>30 GÜN</w:t>
                  </w: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p w:rsidR="00603467" w:rsidRPr="00C17356" w:rsidRDefault="00603467" w:rsidP="00C17356">
                  <w:pPr>
                    <w:spacing w:before="100" w:beforeAutospacing="1" w:after="100" w:afterAutospacing="1" w:line="60" w:lineRule="atLeast"/>
                    <w:rPr>
                      <w:rFonts w:ascii="Times New Roman" w:eastAsia="Times New Roman" w:hAnsi="Times New Roman" w:cs="Times New Roman"/>
                      <w:sz w:val="24"/>
                      <w:szCs w:val="24"/>
                      <w:lang w:eastAsia="tr-TR"/>
                    </w:rPr>
                  </w:pPr>
                </w:p>
              </w:tc>
            </w:tr>
          </w:tbl>
          <w:p w:rsidR="00C17356" w:rsidRPr="00C17356" w:rsidRDefault="00C17356" w:rsidP="00C17356">
            <w:pPr>
              <w:spacing w:after="0" w:line="240" w:lineRule="auto"/>
              <w:rPr>
                <w:rFonts w:ascii="Verdana" w:eastAsia="Times New Roman" w:hAnsi="Verdana" w:cs="Times New Roman"/>
                <w:sz w:val="24"/>
                <w:szCs w:val="24"/>
                <w:lang w:eastAsia="tr-TR"/>
              </w:rPr>
            </w:pPr>
          </w:p>
        </w:tc>
      </w:tr>
    </w:tbl>
    <w:p w:rsidR="009C7966" w:rsidRPr="00C17356" w:rsidRDefault="009C7966" w:rsidP="00C17356">
      <w:pPr>
        <w:spacing w:before="100" w:beforeAutospacing="1" w:after="100" w:afterAutospacing="1" w:line="360" w:lineRule="auto"/>
        <w:jc w:val="both"/>
        <w:rPr>
          <w:rFonts w:ascii="Verdana" w:eastAsia="Times New Roman" w:hAnsi="Verdana" w:cs="Times New Roman"/>
          <w:sz w:val="24"/>
          <w:szCs w:val="24"/>
          <w:lang w:eastAsia="tr-TR"/>
        </w:rPr>
      </w:pPr>
    </w:p>
    <w:p w:rsidR="00F60D24" w:rsidRPr="002414E9" w:rsidRDefault="00C17356" w:rsidP="00F60D24">
      <w:pPr>
        <w:spacing w:after="0" w:line="240" w:lineRule="auto"/>
        <w:ind w:right="301" w:firstLine="708"/>
        <w:jc w:val="both"/>
        <w:rPr>
          <w:rFonts w:ascii="Times New Roman" w:eastAsia="Times New Roman" w:hAnsi="Times New Roman" w:cs="Times New Roman"/>
          <w:b/>
          <w:sz w:val="24"/>
          <w:szCs w:val="24"/>
          <w:lang w:eastAsia="tr-TR"/>
        </w:rPr>
      </w:pPr>
      <w:proofErr w:type="gramStart"/>
      <w:r w:rsidRPr="002414E9">
        <w:rPr>
          <w:rFonts w:ascii="Times New Roman" w:eastAsia="Times New Roman" w:hAnsi="Times New Roman" w:cs="Times New Roman"/>
          <w:b/>
          <w:sz w:val="24"/>
          <w:szCs w:val="24"/>
          <w:u w:val="single"/>
          <w:lang w:eastAsia="tr-TR"/>
        </w:rPr>
        <w:t>NOT</w:t>
      </w:r>
      <w:r w:rsidR="00F60D24" w:rsidRPr="002414E9">
        <w:rPr>
          <w:rFonts w:ascii="Times New Roman" w:eastAsia="Times New Roman" w:hAnsi="Times New Roman" w:cs="Times New Roman"/>
          <w:b/>
          <w:sz w:val="24"/>
          <w:szCs w:val="24"/>
          <w:u w:val="single"/>
          <w:lang w:eastAsia="tr-TR"/>
        </w:rPr>
        <w:t xml:space="preserve"> </w:t>
      </w:r>
      <w:r w:rsidRPr="002414E9">
        <w:rPr>
          <w:rFonts w:ascii="Times New Roman" w:eastAsia="Times New Roman" w:hAnsi="Times New Roman" w:cs="Times New Roman"/>
          <w:b/>
          <w:sz w:val="24"/>
          <w:szCs w:val="24"/>
          <w:u w:val="single"/>
          <w:lang w:eastAsia="tr-TR"/>
        </w:rPr>
        <w:t>:</w:t>
      </w:r>
      <w:r w:rsidRPr="002414E9">
        <w:rPr>
          <w:rFonts w:ascii="Times New Roman" w:eastAsia="Times New Roman" w:hAnsi="Times New Roman" w:cs="Times New Roman"/>
          <w:b/>
          <w:sz w:val="24"/>
          <w:szCs w:val="24"/>
          <w:lang w:eastAsia="tr-TR"/>
        </w:rPr>
        <w:t xml:space="preserve"> Yukarıda</w:t>
      </w:r>
      <w:proofErr w:type="gramEnd"/>
      <w:r w:rsidRPr="002414E9">
        <w:rPr>
          <w:rFonts w:ascii="Times New Roman" w:eastAsia="Times New Roman" w:hAnsi="Times New Roman" w:cs="Times New Roman"/>
          <w:b/>
          <w:sz w:val="24"/>
          <w:szCs w:val="24"/>
          <w:lang w:eastAsia="tr-TR"/>
        </w:rPr>
        <w:t xml:space="preserve"> belirtilen hizmetlerden faydalanmak üzere başvurulması için 3294 sayılı Sosyal Yardımlaşma ve Dayanışmayı Teşvik Kanunun ilgili hükümleri gereğince başvuru sahiplerinin ve eşlerinin herhangi bir sosyal güvenlik kuruluşuna</w:t>
      </w:r>
      <w:r w:rsidR="00F60D24" w:rsidRPr="002414E9">
        <w:rPr>
          <w:rFonts w:ascii="Times New Roman" w:eastAsia="Times New Roman" w:hAnsi="Times New Roman" w:cs="Times New Roman"/>
          <w:b/>
          <w:sz w:val="24"/>
          <w:szCs w:val="24"/>
          <w:lang w:eastAsia="tr-TR"/>
        </w:rPr>
        <w:t xml:space="preserve"> tabi olmama şartı aranmaktadır.</w:t>
      </w:r>
    </w:p>
    <w:p w:rsidR="00F60D24" w:rsidRPr="002414E9" w:rsidRDefault="00F60D24" w:rsidP="00F60D24">
      <w:pPr>
        <w:spacing w:after="0" w:line="240" w:lineRule="auto"/>
        <w:ind w:right="301" w:firstLine="708"/>
        <w:jc w:val="both"/>
        <w:rPr>
          <w:rFonts w:ascii="Times New Roman" w:eastAsia="Times New Roman" w:hAnsi="Times New Roman" w:cs="Times New Roman"/>
          <w:b/>
          <w:sz w:val="24"/>
          <w:szCs w:val="24"/>
          <w:lang w:eastAsia="tr-TR"/>
        </w:rPr>
      </w:pPr>
    </w:p>
    <w:p w:rsidR="00C06486" w:rsidRPr="002414E9" w:rsidRDefault="00C06486" w:rsidP="002414E9">
      <w:pPr>
        <w:spacing w:after="0" w:line="240" w:lineRule="auto"/>
        <w:ind w:right="301" w:firstLine="708"/>
        <w:jc w:val="both"/>
        <w:rPr>
          <w:rFonts w:ascii="Verdana" w:eastAsia="Times New Roman" w:hAnsi="Verdana" w:cs="Times New Roman"/>
          <w:b/>
          <w:sz w:val="24"/>
          <w:szCs w:val="24"/>
          <w:lang w:eastAsia="tr-TR"/>
        </w:rPr>
      </w:pPr>
      <w:r w:rsidRPr="002414E9">
        <w:rPr>
          <w:rFonts w:ascii="Times New Roman" w:hAnsi="Times New Roman"/>
          <w:b/>
          <w:sz w:val="24"/>
          <w:szCs w:val="24"/>
        </w:rPr>
        <w:t xml:space="preserve">Ancak; Sosyal güvenlik kapsamındaki muhtaç vatandaşlara yapılacak  sosyal yardımların usul ve esasları 27.11.2012 tarih ve 21631 sayılı yazı ile vakıflara duyurulmuş olup; </w:t>
      </w:r>
      <w:r w:rsidR="00B85FAC">
        <w:rPr>
          <w:rFonts w:ascii="Times New Roman" w:hAnsi="Times New Roman"/>
          <w:b/>
          <w:sz w:val="24"/>
          <w:szCs w:val="24"/>
        </w:rPr>
        <w:t>01.Ocak 2019-31 Aralık 2019</w:t>
      </w:r>
      <w:r w:rsidR="00F60D24" w:rsidRPr="002414E9">
        <w:rPr>
          <w:rFonts w:ascii="Times New Roman" w:hAnsi="Times New Roman"/>
          <w:b/>
          <w:sz w:val="24"/>
          <w:szCs w:val="24"/>
        </w:rPr>
        <w:t xml:space="preserve"> tarihleri arasında</w:t>
      </w:r>
      <w:r w:rsidR="00B85FAC">
        <w:rPr>
          <w:rFonts w:ascii="Times New Roman" w:hAnsi="Times New Roman"/>
          <w:b/>
          <w:sz w:val="24"/>
          <w:szCs w:val="24"/>
        </w:rPr>
        <w:t xml:space="preserve"> geçerli muhtaçlık sınırı 609,67</w:t>
      </w:r>
      <w:r w:rsidR="00F60D24" w:rsidRPr="002414E9">
        <w:rPr>
          <w:rFonts w:ascii="Times New Roman" w:hAnsi="Times New Roman"/>
          <w:b/>
          <w:sz w:val="24"/>
          <w:szCs w:val="24"/>
        </w:rPr>
        <w:t xml:space="preserve"> </w:t>
      </w:r>
      <w:proofErr w:type="spellStart"/>
      <w:proofErr w:type="gramStart"/>
      <w:r w:rsidR="00F60D24" w:rsidRPr="002414E9">
        <w:rPr>
          <w:rFonts w:ascii="Times New Roman" w:hAnsi="Times New Roman"/>
          <w:b/>
          <w:sz w:val="24"/>
          <w:szCs w:val="24"/>
        </w:rPr>
        <w:t>TL.dir</w:t>
      </w:r>
      <w:proofErr w:type="spellEnd"/>
      <w:proofErr w:type="gramEnd"/>
      <w:r w:rsidR="00F60D24" w:rsidRPr="002414E9">
        <w:rPr>
          <w:rFonts w:ascii="Times New Roman" w:hAnsi="Times New Roman"/>
          <w:b/>
          <w:sz w:val="24"/>
          <w:szCs w:val="24"/>
        </w:rPr>
        <w:t>.</w:t>
      </w:r>
    </w:p>
    <w:p w:rsidR="00C17356" w:rsidRPr="002414E9" w:rsidRDefault="00C17356" w:rsidP="00F60D24">
      <w:pPr>
        <w:spacing w:after="0" w:line="240" w:lineRule="auto"/>
        <w:ind w:right="301" w:firstLine="708"/>
        <w:jc w:val="both"/>
        <w:rPr>
          <w:rFonts w:ascii="Times New Roman" w:eastAsia="Times New Roman" w:hAnsi="Times New Roman" w:cs="Times New Roman"/>
          <w:b/>
          <w:sz w:val="24"/>
          <w:szCs w:val="24"/>
          <w:lang w:eastAsia="tr-TR"/>
        </w:rPr>
      </w:pPr>
      <w:r w:rsidRPr="002414E9">
        <w:rPr>
          <w:rFonts w:ascii="Times New Roman" w:eastAsia="Times New Roman" w:hAnsi="Times New Roman" w:cs="Times New Roman"/>
          <w:b/>
          <w:sz w:val="24"/>
          <w:szCs w:val="24"/>
          <w:lang w:eastAsia="tr-TR"/>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60D24" w:rsidRPr="002414E9" w:rsidRDefault="00F60D24" w:rsidP="00F60D24">
      <w:pPr>
        <w:spacing w:after="0" w:line="240" w:lineRule="auto"/>
        <w:ind w:right="301" w:firstLine="708"/>
        <w:jc w:val="both"/>
        <w:rPr>
          <w:rFonts w:ascii="Times New Roman" w:eastAsia="Times New Roman" w:hAnsi="Times New Roman" w:cs="Times New Roman"/>
          <w:b/>
          <w:sz w:val="24"/>
          <w:szCs w:val="24"/>
          <w:lang w:eastAsia="tr-TR"/>
        </w:rPr>
      </w:pPr>
    </w:p>
    <w:p w:rsidR="008A7308" w:rsidRPr="002414E9" w:rsidRDefault="0060575A" w:rsidP="00547047">
      <w:pPr>
        <w:widowControl w:val="0"/>
        <w:spacing w:after="0" w:line="240" w:lineRule="auto"/>
        <w:ind w:right="-30" w:firstLine="708"/>
        <w:jc w:val="both"/>
        <w:rPr>
          <w:rFonts w:ascii="Times New Roman" w:hAnsi="Times New Roman"/>
          <w:b/>
          <w:sz w:val="24"/>
          <w:szCs w:val="24"/>
        </w:rPr>
      </w:pPr>
      <w:r>
        <w:rPr>
          <w:rFonts w:ascii="Times New Roman" w:hAnsi="Times New Roman"/>
          <w:b/>
          <w:sz w:val="24"/>
          <w:szCs w:val="24"/>
        </w:rPr>
        <w:t>Bu tablo 01.01.2019 – 31.12.2019</w:t>
      </w:r>
      <w:r w:rsidR="00F60D24" w:rsidRPr="002414E9">
        <w:rPr>
          <w:rFonts w:ascii="Times New Roman" w:hAnsi="Times New Roman"/>
          <w:b/>
          <w:sz w:val="24"/>
          <w:szCs w:val="24"/>
        </w:rPr>
        <w:t xml:space="preserve"> tarihleri arası geçerlidir.</w:t>
      </w:r>
    </w:p>
    <w:p w:rsidR="00547047" w:rsidRPr="00547047" w:rsidRDefault="00547047" w:rsidP="00547047">
      <w:pPr>
        <w:widowControl w:val="0"/>
        <w:spacing w:after="0" w:line="240" w:lineRule="auto"/>
        <w:ind w:right="-30" w:firstLine="708"/>
        <w:jc w:val="both"/>
        <w:rPr>
          <w:rFonts w:ascii="Times New Roman" w:hAnsi="Times New Roman"/>
          <w:b/>
          <w:color w:val="FF0000"/>
          <w:sz w:val="24"/>
          <w:szCs w:val="24"/>
        </w:rPr>
      </w:pPr>
    </w:p>
    <w:tbl>
      <w:tblPr>
        <w:tblW w:w="114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4625"/>
        <w:gridCol w:w="2099"/>
        <w:gridCol w:w="3190"/>
      </w:tblGrid>
      <w:tr w:rsidR="001B343E" w:rsidRPr="00C17356" w:rsidTr="00B85FAC">
        <w:trPr>
          <w:trHeight w:val="427"/>
          <w:jc w:val="center"/>
        </w:trPr>
        <w:tc>
          <w:tcPr>
            <w:tcW w:w="6141" w:type="dxa"/>
            <w:gridSpan w:val="2"/>
            <w:tcBorders>
              <w:top w:val="single" w:sz="8" w:space="0" w:color="auto"/>
              <w:left w:val="single" w:sz="8" w:space="0" w:color="auto"/>
              <w:bottom w:val="single" w:sz="8" w:space="0" w:color="auto"/>
              <w:right w:val="single" w:sz="8" w:space="0" w:color="auto"/>
            </w:tcBorders>
            <w:shd w:val="clear" w:color="auto" w:fill="B6DDE8"/>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center"/>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İlk Müracaat Yeri:</w:t>
            </w:r>
          </w:p>
        </w:tc>
        <w:tc>
          <w:tcPr>
            <w:tcW w:w="5289" w:type="dxa"/>
            <w:gridSpan w:val="2"/>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İkinci Müracaat Yeri:</w:t>
            </w:r>
          </w:p>
        </w:tc>
      </w:tr>
      <w:tr w:rsidR="001B343E" w:rsidRPr="00C17356" w:rsidTr="00B85FAC">
        <w:trPr>
          <w:trHeight w:val="427"/>
          <w:jc w:val="center"/>
        </w:trPr>
        <w:tc>
          <w:tcPr>
            <w:tcW w:w="151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F60D24" w:rsidRDefault="00F60D24" w:rsidP="00F60D24">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Adı Soyadı</w:t>
            </w:r>
          </w:p>
          <w:p w:rsidR="00C17356" w:rsidRPr="00D9445F" w:rsidRDefault="00F60D24" w:rsidP="00F60D24">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Unvanı</w:t>
            </w:r>
          </w:p>
        </w:tc>
        <w:tc>
          <w:tcPr>
            <w:tcW w:w="4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7356" w:rsidRDefault="00F60D24"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Ayhan GÜLER</w:t>
            </w:r>
          </w:p>
          <w:p w:rsidR="00F60D24" w:rsidRPr="00D9445F" w:rsidRDefault="00F60D24"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Vakıf Müdürü</w:t>
            </w:r>
          </w:p>
        </w:tc>
        <w:tc>
          <w:tcPr>
            <w:tcW w:w="209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F60D24" w:rsidRDefault="00F60D24" w:rsidP="00F60D24">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Adı Soyadı</w:t>
            </w:r>
          </w:p>
          <w:p w:rsidR="00F60D24" w:rsidRPr="00D9445F" w:rsidRDefault="00F60D24" w:rsidP="00F60D24">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Unvanı</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7356" w:rsidRDefault="00F60D24"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Tahir ŞAHİN</w:t>
            </w:r>
          </w:p>
          <w:p w:rsidR="00F60D24" w:rsidRPr="00D9445F" w:rsidRDefault="00547047"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Kaymakam-Vakıf Başkanı</w:t>
            </w:r>
          </w:p>
        </w:tc>
      </w:tr>
      <w:tr w:rsidR="001B343E" w:rsidRPr="00C17356" w:rsidTr="00B85FAC">
        <w:trPr>
          <w:trHeight w:val="427"/>
          <w:jc w:val="center"/>
        </w:trPr>
        <w:tc>
          <w:tcPr>
            <w:tcW w:w="151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B85FAC" w:rsidRPr="00D9445F" w:rsidRDefault="00B85FAC"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Adres</w:t>
            </w:r>
          </w:p>
        </w:tc>
        <w:tc>
          <w:tcPr>
            <w:tcW w:w="462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B85FAC" w:rsidRPr="00D9445F" w:rsidRDefault="00B85FAC"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Cumhuriyet Mah. Atatürk Cad. NO:6/A Hükümet Konağı-Zemin Kat. /</w:t>
            </w:r>
            <w:proofErr w:type="gramStart"/>
            <w:r>
              <w:rPr>
                <w:rFonts w:ascii="Verdana" w:eastAsia="Times New Roman" w:hAnsi="Verdana" w:cs="Times New Roman"/>
                <w:sz w:val="24"/>
                <w:szCs w:val="24"/>
                <w:lang w:eastAsia="tr-TR"/>
              </w:rPr>
              <w:t>Lapseki</w:t>
            </w:r>
            <w:proofErr w:type="gramEnd"/>
          </w:p>
        </w:tc>
        <w:tc>
          <w:tcPr>
            <w:tcW w:w="209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B85FAC" w:rsidRPr="00D9445F" w:rsidRDefault="00B85FAC"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Adres</w:t>
            </w:r>
          </w:p>
        </w:tc>
        <w:tc>
          <w:tcPr>
            <w:tcW w:w="31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B85FAC" w:rsidRPr="00D9445F" w:rsidRDefault="00B85FAC" w:rsidP="0085164A">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sz w:val="24"/>
                <w:szCs w:val="24"/>
                <w:lang w:eastAsia="tr-TR"/>
              </w:rPr>
              <w:t>Cumhuriyet Mah. Atatürk Cad. NO:6/A Hükümet Konağı-Kat:3 /</w:t>
            </w:r>
            <w:proofErr w:type="gramStart"/>
            <w:r>
              <w:rPr>
                <w:rFonts w:ascii="Verdana" w:eastAsia="Times New Roman" w:hAnsi="Verdana" w:cs="Times New Roman"/>
                <w:sz w:val="24"/>
                <w:szCs w:val="24"/>
                <w:lang w:eastAsia="tr-TR"/>
              </w:rPr>
              <w:t>Lapseki</w:t>
            </w:r>
            <w:proofErr w:type="gramEnd"/>
          </w:p>
        </w:tc>
      </w:tr>
      <w:tr w:rsidR="001B343E" w:rsidRPr="00C17356" w:rsidTr="00B85FAC">
        <w:trPr>
          <w:trHeight w:val="398"/>
          <w:jc w:val="center"/>
        </w:trPr>
        <w:tc>
          <w:tcPr>
            <w:tcW w:w="151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Tel</w:t>
            </w:r>
          </w:p>
        </w:tc>
        <w:tc>
          <w:tcPr>
            <w:tcW w:w="4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7356" w:rsidRPr="00D9445F" w:rsidRDefault="00650416"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color w:val="000000"/>
                <w:sz w:val="24"/>
                <w:szCs w:val="24"/>
                <w:lang w:eastAsia="tr-TR"/>
              </w:rPr>
              <w:t>286 5122506</w:t>
            </w:r>
          </w:p>
        </w:tc>
        <w:tc>
          <w:tcPr>
            <w:tcW w:w="209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Tel</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17356" w:rsidRPr="00D9445F" w:rsidRDefault="00650416"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color w:val="000000"/>
                <w:sz w:val="24"/>
                <w:szCs w:val="24"/>
                <w:lang w:eastAsia="tr-TR"/>
              </w:rPr>
              <w:t>286 5121012</w:t>
            </w:r>
          </w:p>
        </w:tc>
      </w:tr>
      <w:tr w:rsidR="001B343E" w:rsidRPr="00C17356" w:rsidTr="00B85FAC">
        <w:trPr>
          <w:trHeight w:val="427"/>
          <w:jc w:val="center"/>
        </w:trPr>
        <w:tc>
          <w:tcPr>
            <w:tcW w:w="1516"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Faks</w:t>
            </w:r>
          </w:p>
        </w:tc>
        <w:tc>
          <w:tcPr>
            <w:tcW w:w="462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17356" w:rsidRPr="00D9445F" w:rsidRDefault="00650416"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color w:val="000000"/>
                <w:sz w:val="24"/>
                <w:szCs w:val="24"/>
                <w:lang w:eastAsia="tr-TR"/>
              </w:rPr>
              <w:t>286 5122506</w:t>
            </w:r>
          </w:p>
        </w:tc>
        <w:tc>
          <w:tcPr>
            <w:tcW w:w="2099"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color w:val="000000"/>
                <w:sz w:val="24"/>
                <w:szCs w:val="24"/>
                <w:lang w:eastAsia="tr-TR"/>
              </w:rPr>
              <w:t>Faks</w:t>
            </w:r>
          </w:p>
        </w:tc>
        <w:tc>
          <w:tcPr>
            <w:tcW w:w="31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17356" w:rsidRPr="00D9445F" w:rsidRDefault="006F75B4" w:rsidP="00C17356">
            <w:pPr>
              <w:spacing w:before="100" w:beforeAutospacing="1" w:after="100" w:afterAutospacing="1" w:line="360" w:lineRule="auto"/>
              <w:jc w:val="both"/>
              <w:rPr>
                <w:rFonts w:ascii="Verdana" w:eastAsia="Times New Roman" w:hAnsi="Verdana" w:cs="Times New Roman"/>
                <w:sz w:val="24"/>
                <w:szCs w:val="24"/>
                <w:lang w:eastAsia="tr-TR"/>
              </w:rPr>
            </w:pPr>
            <w:r>
              <w:rPr>
                <w:rFonts w:ascii="Verdana" w:eastAsia="Times New Roman" w:hAnsi="Verdana" w:cs="Times New Roman"/>
                <w:color w:val="000000"/>
                <w:sz w:val="24"/>
                <w:szCs w:val="24"/>
                <w:lang w:eastAsia="tr-TR"/>
              </w:rPr>
              <w:t>286</w:t>
            </w:r>
            <w:r w:rsidR="00B85FAC">
              <w:rPr>
                <w:rFonts w:ascii="Verdana" w:eastAsia="Times New Roman" w:hAnsi="Verdana" w:cs="Times New Roman"/>
                <w:color w:val="000000"/>
                <w:sz w:val="24"/>
                <w:szCs w:val="24"/>
                <w:lang w:eastAsia="tr-TR"/>
              </w:rPr>
              <w:t xml:space="preserve"> </w:t>
            </w:r>
            <w:r>
              <w:rPr>
                <w:rFonts w:ascii="Verdana" w:eastAsia="Times New Roman" w:hAnsi="Verdana" w:cs="Times New Roman"/>
                <w:color w:val="000000"/>
                <w:sz w:val="24"/>
                <w:szCs w:val="24"/>
                <w:lang w:eastAsia="tr-TR"/>
              </w:rPr>
              <w:t>5121506</w:t>
            </w:r>
          </w:p>
        </w:tc>
      </w:tr>
      <w:tr w:rsidR="001B343E" w:rsidRPr="00C17356" w:rsidTr="00B85FAC">
        <w:trPr>
          <w:trHeight w:val="427"/>
          <w:jc w:val="center"/>
        </w:trPr>
        <w:tc>
          <w:tcPr>
            <w:tcW w:w="1516" w:type="dxa"/>
            <w:tcBorders>
              <w:top w:val="nil"/>
              <w:left w:val="single" w:sz="8" w:space="0" w:color="auto"/>
              <w:bottom w:val="single" w:sz="8" w:space="0" w:color="auto"/>
              <w:right w:val="nil"/>
            </w:tcBorders>
            <w:shd w:val="clear" w:color="auto" w:fill="C0C0C0"/>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proofErr w:type="gramStart"/>
            <w:r w:rsidRPr="00D9445F">
              <w:rPr>
                <w:rFonts w:ascii="Verdana" w:eastAsia="Times New Roman" w:hAnsi="Verdana" w:cs="Times New Roman"/>
                <w:color w:val="000000"/>
                <w:sz w:val="24"/>
                <w:szCs w:val="24"/>
                <w:lang w:eastAsia="tr-TR"/>
              </w:rPr>
              <w:t>e</w:t>
            </w:r>
            <w:proofErr w:type="gramEnd"/>
            <w:r w:rsidRPr="00D9445F">
              <w:rPr>
                <w:rFonts w:ascii="Verdana" w:eastAsia="Times New Roman" w:hAnsi="Verdana" w:cs="Times New Roman"/>
                <w:color w:val="000000"/>
                <w:sz w:val="24"/>
                <w:szCs w:val="24"/>
                <w:lang w:eastAsia="tr-TR"/>
              </w:rPr>
              <w:t>-posta</w:t>
            </w:r>
          </w:p>
        </w:tc>
        <w:tc>
          <w:tcPr>
            <w:tcW w:w="46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7356" w:rsidRPr="00D9445F" w:rsidRDefault="001B343E" w:rsidP="001B343E">
            <w:pPr>
              <w:spacing w:before="100" w:beforeAutospacing="1" w:after="100" w:afterAutospacing="1" w:line="360" w:lineRule="auto"/>
              <w:jc w:val="both"/>
              <w:rPr>
                <w:rFonts w:ascii="Verdana" w:eastAsia="Times New Roman" w:hAnsi="Verdana" w:cs="Times New Roman"/>
                <w:sz w:val="24"/>
                <w:szCs w:val="24"/>
                <w:lang w:eastAsia="tr-TR"/>
              </w:rPr>
            </w:pPr>
            <w:hyperlink r:id="rId8" w:history="1">
              <w:r w:rsidRPr="00420A74">
                <w:rPr>
                  <w:rStyle w:val="Kpr"/>
                  <w:rFonts w:ascii="Verdana" w:eastAsia="Times New Roman" w:hAnsi="Verdana" w:cs="Times New Roman"/>
                  <w:sz w:val="24"/>
                  <w:szCs w:val="24"/>
                  <w:lang w:eastAsia="tr-TR"/>
                </w:rPr>
                <w:t>Canakkale.Lapseki@sydv.org.tr</w:t>
              </w:r>
            </w:hyperlink>
            <w:bookmarkStart w:id="1" w:name="_GoBack"/>
            <w:bookmarkEnd w:id="1"/>
          </w:p>
        </w:tc>
        <w:tc>
          <w:tcPr>
            <w:tcW w:w="2099" w:type="dxa"/>
            <w:tcBorders>
              <w:top w:val="single" w:sz="8" w:space="0" w:color="auto"/>
              <w:left w:val="nil"/>
              <w:bottom w:val="single" w:sz="8" w:space="0" w:color="auto"/>
              <w:right w:val="nil"/>
            </w:tcBorders>
            <w:shd w:val="clear" w:color="auto" w:fill="C0C0C0"/>
            <w:tcMar>
              <w:top w:w="0" w:type="dxa"/>
              <w:left w:w="108" w:type="dxa"/>
              <w:bottom w:w="0" w:type="dxa"/>
              <w:right w:w="108" w:type="dxa"/>
            </w:tcMar>
            <w:vAlign w:val="center"/>
            <w:hideMark/>
          </w:tcPr>
          <w:p w:rsidR="00C17356" w:rsidRPr="00D9445F" w:rsidRDefault="00C17356" w:rsidP="00C17356">
            <w:pPr>
              <w:spacing w:before="100" w:beforeAutospacing="1" w:after="100" w:afterAutospacing="1" w:line="360" w:lineRule="auto"/>
              <w:jc w:val="both"/>
              <w:rPr>
                <w:rFonts w:ascii="Verdana" w:eastAsia="Times New Roman" w:hAnsi="Verdana" w:cs="Times New Roman"/>
                <w:sz w:val="24"/>
                <w:szCs w:val="24"/>
                <w:lang w:eastAsia="tr-TR"/>
              </w:rPr>
            </w:pPr>
            <w:r w:rsidRPr="00D9445F">
              <w:rPr>
                <w:rFonts w:ascii="Verdana" w:eastAsia="Times New Roman" w:hAnsi="Verdana" w:cs="Times New Roman"/>
                <w:sz w:val="24"/>
                <w:szCs w:val="24"/>
                <w:lang w:eastAsia="tr-TR"/>
              </w:rPr>
              <w:t> </w:t>
            </w:r>
          </w:p>
        </w:tc>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17356" w:rsidRPr="00BD77EF" w:rsidRDefault="00BD77EF" w:rsidP="00C17356">
            <w:pPr>
              <w:spacing w:before="100" w:beforeAutospacing="1" w:after="100" w:afterAutospacing="1" w:line="360" w:lineRule="auto"/>
              <w:jc w:val="both"/>
              <w:rPr>
                <w:rFonts w:ascii="Verdana" w:eastAsia="Times New Roman" w:hAnsi="Verdana" w:cs="Times New Roman"/>
                <w:b/>
                <w:sz w:val="24"/>
                <w:szCs w:val="24"/>
                <w:lang w:eastAsia="tr-TR"/>
              </w:rPr>
            </w:pPr>
            <w:r w:rsidRPr="00BD77EF">
              <w:rPr>
                <w:rFonts w:ascii="Verdana" w:eastAsia="Times New Roman" w:hAnsi="Verdana" w:cs="Times New Roman"/>
                <w:b/>
                <w:sz w:val="24"/>
                <w:szCs w:val="24"/>
                <w:lang w:eastAsia="tr-TR"/>
              </w:rPr>
              <w:t>lapseki@icisleri.gov.tr</w:t>
            </w:r>
          </w:p>
        </w:tc>
      </w:tr>
    </w:tbl>
    <w:p w:rsidR="00C009FB" w:rsidRDefault="00C009FB"/>
    <w:sectPr w:rsidR="00C009FB" w:rsidSect="007A1C62">
      <w:head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5B" w:rsidRDefault="00AD5C5B" w:rsidP="005826F0">
      <w:pPr>
        <w:spacing w:after="0" w:line="240" w:lineRule="auto"/>
      </w:pPr>
      <w:r>
        <w:separator/>
      </w:r>
    </w:p>
  </w:endnote>
  <w:endnote w:type="continuationSeparator" w:id="0">
    <w:p w:rsidR="00AD5C5B" w:rsidRDefault="00AD5C5B" w:rsidP="0058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5B" w:rsidRDefault="00AD5C5B" w:rsidP="005826F0">
      <w:pPr>
        <w:spacing w:after="0" w:line="240" w:lineRule="auto"/>
      </w:pPr>
      <w:r>
        <w:separator/>
      </w:r>
    </w:p>
  </w:footnote>
  <w:footnote w:type="continuationSeparator" w:id="0">
    <w:p w:rsidR="00AD5C5B" w:rsidRDefault="00AD5C5B" w:rsidP="005826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036" w:rsidRDefault="001D6036" w:rsidP="001D6036">
    <w:pPr>
      <w:pStyle w:val="stbilgi"/>
    </w:pPr>
  </w:p>
  <w:p w:rsidR="001D6036" w:rsidRPr="001D6036" w:rsidRDefault="001D6036" w:rsidP="001D60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62" w:rsidRDefault="007A1C62">
    <w:pPr>
      <w:pStyle w:val="stbilgi"/>
    </w:pPr>
    <w:r>
      <w:rPr>
        <w:noProof/>
        <w:lang w:eastAsia="tr-TR"/>
      </w:rPr>
      <w:drawing>
        <wp:inline distT="0" distB="0" distL="0" distR="0" wp14:anchorId="2B87A38D" wp14:editId="0D9A252D">
          <wp:extent cx="1219200" cy="107886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0788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56"/>
    <w:rsid w:val="00123D72"/>
    <w:rsid w:val="001A1A6A"/>
    <w:rsid w:val="001B343E"/>
    <w:rsid w:val="001D6036"/>
    <w:rsid w:val="0023567E"/>
    <w:rsid w:val="002414E9"/>
    <w:rsid w:val="002675EF"/>
    <w:rsid w:val="00305747"/>
    <w:rsid w:val="004A465D"/>
    <w:rsid w:val="00547047"/>
    <w:rsid w:val="005826F0"/>
    <w:rsid w:val="00603467"/>
    <w:rsid w:val="0060575A"/>
    <w:rsid w:val="00650416"/>
    <w:rsid w:val="00681CB1"/>
    <w:rsid w:val="006F75B4"/>
    <w:rsid w:val="00715FDE"/>
    <w:rsid w:val="007A1C62"/>
    <w:rsid w:val="007B4202"/>
    <w:rsid w:val="00867765"/>
    <w:rsid w:val="008A7308"/>
    <w:rsid w:val="009708B3"/>
    <w:rsid w:val="009C7966"/>
    <w:rsid w:val="00AD5C5B"/>
    <w:rsid w:val="00B34365"/>
    <w:rsid w:val="00B85FAC"/>
    <w:rsid w:val="00BD77EF"/>
    <w:rsid w:val="00C009FB"/>
    <w:rsid w:val="00C06486"/>
    <w:rsid w:val="00C17356"/>
    <w:rsid w:val="00D64D2A"/>
    <w:rsid w:val="00D9445F"/>
    <w:rsid w:val="00DC5A01"/>
    <w:rsid w:val="00E5539C"/>
    <w:rsid w:val="00F60D24"/>
    <w:rsid w:val="00F93F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7356"/>
    <w:rPr>
      <w:b/>
      <w:bCs/>
      <w:strike w:val="0"/>
      <w:dstrike w:val="0"/>
      <w:color w:val="000036"/>
      <w:u w:val="none"/>
      <w:effect w:val="none"/>
    </w:rPr>
  </w:style>
  <w:style w:type="paragraph" w:styleId="NormalWeb">
    <w:name w:val="Normal (Web)"/>
    <w:basedOn w:val="Normal"/>
    <w:uiPriority w:val="99"/>
    <w:unhideWhenUsed/>
    <w:rsid w:val="00C173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7356"/>
    <w:rPr>
      <w:b/>
      <w:bCs/>
    </w:rPr>
  </w:style>
  <w:style w:type="paragraph" w:styleId="stbilgi">
    <w:name w:val="header"/>
    <w:basedOn w:val="Normal"/>
    <w:link w:val="stbilgiChar"/>
    <w:uiPriority w:val="99"/>
    <w:unhideWhenUsed/>
    <w:rsid w:val="005826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26F0"/>
  </w:style>
  <w:style w:type="paragraph" w:styleId="Altbilgi">
    <w:name w:val="footer"/>
    <w:basedOn w:val="Normal"/>
    <w:link w:val="AltbilgiChar"/>
    <w:uiPriority w:val="99"/>
    <w:unhideWhenUsed/>
    <w:rsid w:val="005826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26F0"/>
  </w:style>
  <w:style w:type="paragraph" w:styleId="BalonMetni">
    <w:name w:val="Balloon Text"/>
    <w:basedOn w:val="Normal"/>
    <w:link w:val="BalonMetniChar"/>
    <w:uiPriority w:val="99"/>
    <w:semiHidden/>
    <w:unhideWhenUsed/>
    <w:rsid w:val="00582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2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7356"/>
    <w:rPr>
      <w:b/>
      <w:bCs/>
      <w:strike w:val="0"/>
      <w:dstrike w:val="0"/>
      <w:color w:val="000036"/>
      <w:u w:val="none"/>
      <w:effect w:val="none"/>
    </w:rPr>
  </w:style>
  <w:style w:type="paragraph" w:styleId="NormalWeb">
    <w:name w:val="Normal (Web)"/>
    <w:basedOn w:val="Normal"/>
    <w:uiPriority w:val="99"/>
    <w:unhideWhenUsed/>
    <w:rsid w:val="00C173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7356"/>
    <w:rPr>
      <w:b/>
      <w:bCs/>
    </w:rPr>
  </w:style>
  <w:style w:type="paragraph" w:styleId="stbilgi">
    <w:name w:val="header"/>
    <w:basedOn w:val="Normal"/>
    <w:link w:val="stbilgiChar"/>
    <w:uiPriority w:val="99"/>
    <w:unhideWhenUsed/>
    <w:rsid w:val="005826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26F0"/>
  </w:style>
  <w:style w:type="paragraph" w:styleId="Altbilgi">
    <w:name w:val="footer"/>
    <w:basedOn w:val="Normal"/>
    <w:link w:val="AltbilgiChar"/>
    <w:uiPriority w:val="99"/>
    <w:unhideWhenUsed/>
    <w:rsid w:val="005826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26F0"/>
  </w:style>
  <w:style w:type="paragraph" w:styleId="BalonMetni">
    <w:name w:val="Balloon Text"/>
    <w:basedOn w:val="Normal"/>
    <w:link w:val="BalonMetniChar"/>
    <w:uiPriority w:val="99"/>
    <w:semiHidden/>
    <w:unhideWhenUsed/>
    <w:rsid w:val="005826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2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akkale.Lapseki@sydv.org.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A188-0A6D-40DD-BE65-EA3A777A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964</Words>
  <Characters>5497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Vakıf Müdür</dc:creator>
  <cp:lastModifiedBy>Vakıf Müdür</cp:lastModifiedBy>
  <cp:revision>8</cp:revision>
  <dcterms:created xsi:type="dcterms:W3CDTF">2016-03-27T15:14:00Z</dcterms:created>
  <dcterms:modified xsi:type="dcterms:W3CDTF">2019-05-02T14:40:00Z</dcterms:modified>
</cp:coreProperties>
</file>